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a791" w14:textId="109a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Күзет қызметінің "Сардар" республикалық мемлекеттік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2001 жылғы 13 маусым N 818</w:t>
      </w:r>
    </w:p>
    <w:p>
      <w:pPr>
        <w:spacing w:after="0"/>
        <w:ind w:left="0"/>
        <w:jc w:val="both"/>
      </w:pPr>
      <w:bookmarkStart w:name="z2"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Шаруашылық жүргізу құқығындағы Қазақстан Республикасының Президенті Күзет қызметінің "Сардар" республикалық мемлекеттік кәсіпорны қайта құру жолымен жарғылық капиталына мемлекеттің 100 пайыз қатысуымен "Қазақстан Республикасының Президенті Күзет қызметінің арнайы қамтамасыз ету жөніндегі орталығы" ашық акционерлік қоғам болып қайта ұйымдастырылсын. </w:t>
      </w:r>
      <w:r>
        <w:br/>
      </w: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заңнамада белгіленген тәртіппен: </w:t>
      </w:r>
      <w:r>
        <w:br/>
      </w:r>
      <w:r>
        <w:rPr>
          <w:rFonts w:ascii="Times New Roman"/>
          <w:b w:val="false"/>
          <w:i w:val="false"/>
          <w:color w:val="000000"/>
          <w:sz w:val="28"/>
        </w:rPr>
        <w:t xml:space="preserve">
      1) Қоғамның жарғысын бекіту кезінде Қоғам қызметінің негізгі мән-жайы Қазақстан Республикасы Президентінің Күзет қызметі бөлімшелерінің энергиямен, сумен және жылумен жабдықтау, көлік, байланыс, коммуникациялар, коммуналдық және тұрғын үй шаруашылығы және тіршілікті қамтамасыз етудің басқа да жүйелері саласындағы шаруашылық қызметін, сондай-ақ жеке күзетшілерді, жеке күзет ұйымында, дара кәсіпкерлер мен заңды тұлғалардың күзет бөлімшесінде, мемлекеттік органдардың ведомстволық күзет бөлімшесінде күзетші қызметін атқаратын қызметкерлерді даярлау мен қайта даярлауды (арнаулы оқыту курсы) жүзеге асыру болып айқындалсын; </w:t>
      </w:r>
      <w:r>
        <w:br/>
      </w:r>
      <w:r>
        <w:rPr>
          <w:rFonts w:ascii="Times New Roman"/>
          <w:b w:val="false"/>
          <w:i w:val="false"/>
          <w:color w:val="000000"/>
          <w:sz w:val="28"/>
        </w:rPr>
        <w:t xml:space="preserve">
      2) Қоғамның әділет органдарында мемлекеттік тіркелуін қамтамасыз етсін; </w:t>
      </w:r>
      <w:r>
        <w:br/>
      </w:r>
      <w:r>
        <w:rPr>
          <w:rFonts w:ascii="Times New Roman"/>
          <w:b w:val="false"/>
          <w:i w:val="false"/>
          <w:color w:val="000000"/>
          <w:sz w:val="28"/>
        </w:rPr>
        <w:t xml:space="preserve">
      3) мемлекеттік тіркелгеннен кейін акцияларының мемлекеттік пакетіне иелік ету және оларды пайдалану құқығын Қазақстан Республикасы Президентінің Күзет қызметіне берсін; </w:t>
      </w:r>
      <w:r>
        <w:br/>
      </w:r>
      <w:r>
        <w:rPr>
          <w:rFonts w:ascii="Times New Roman"/>
          <w:b w:val="false"/>
          <w:i w:val="false"/>
          <w:color w:val="000000"/>
          <w:sz w:val="28"/>
        </w:rPr>
        <w:t xml:space="preserve">
      4) осы қаулыдан туындайтын өзге де шараларды қабылдасын. </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Үкіметінің 2009.08.27. </w:t>
      </w:r>
      <w:r>
        <w:rPr>
          <w:rFonts w:ascii="Times New Roman"/>
          <w:b w:val="false"/>
          <w:i w:val="false"/>
          <w:color w:val="000000"/>
          <w:sz w:val="28"/>
        </w:rPr>
        <w:t xml:space="preserve">N 1255 </w:t>
      </w:r>
      <w:r>
        <w:rPr>
          <w:rFonts w:ascii="Times New Roman"/>
          <w:b w:val="false"/>
          <w:i w:val="false"/>
          <w:color w:val="ff0000"/>
          <w:sz w:val="28"/>
        </w:rPr>
        <w:t xml:space="preserve">Қаулысымен. </w:t>
      </w:r>
      <w:r>
        <w:br/>
      </w:r>
      <w:r>
        <w:rPr>
          <w:rFonts w:ascii="Times New Roman"/>
          <w:b w:val="false"/>
          <w:i w:val="false"/>
          <w:color w:val="000000"/>
          <w:sz w:val="28"/>
        </w:rPr>
        <w:t xml:space="preserve">
      3. Қазақстан Республикасы Үкіметінің кейбір шешімдеріне мынадай өзгеріс пен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2)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P990405_ </w:t>
      </w:r>
      <w:r>
        <w:rPr>
          <w:rFonts w:ascii="Times New Roman"/>
          <w:b w:val="false"/>
          <w:i w:val="false"/>
          <w:color w:val="000000"/>
          <w:sz w:val="28"/>
        </w:rPr>
        <w:t xml:space="preserve">қаулысына (Қазақстан Республикасының ПҮКЖ-ы, 1999 ж., N 13, 124-құжат): </w:t>
      </w:r>
      <w:r>
        <w:br/>
      </w: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 </w:t>
      </w:r>
      <w:r>
        <w:br/>
      </w:r>
      <w:r>
        <w:rPr>
          <w:rFonts w:ascii="Times New Roman"/>
          <w:b w:val="false"/>
          <w:i w:val="false"/>
          <w:color w:val="000000"/>
          <w:sz w:val="28"/>
        </w:rPr>
        <w:t xml:space="preserve">
      "Астана қаласы" деген бөлім мынадай мазмұндағы реттік нөмірі 21-11-жолмен толықтырылсын: </w:t>
      </w:r>
      <w:r>
        <w:br/>
      </w:r>
      <w:r>
        <w:rPr>
          <w:rFonts w:ascii="Times New Roman"/>
          <w:b w:val="false"/>
          <w:i w:val="false"/>
          <w:color w:val="000000"/>
          <w:sz w:val="28"/>
        </w:rPr>
        <w:t xml:space="preserve">
"21-11. Қазақстан Республикасының Президенті Күзет қызметінің арнайы </w:t>
      </w:r>
      <w:r>
        <w:br/>
      </w:r>
      <w:r>
        <w:rPr>
          <w:rFonts w:ascii="Times New Roman"/>
          <w:b w:val="false"/>
          <w:i w:val="false"/>
          <w:color w:val="000000"/>
          <w:sz w:val="28"/>
        </w:rPr>
        <w:t xml:space="preserve">
        қамтамасыз ету жөніндегі орталығы; ААҚ"; </w:t>
      </w:r>
      <w:r>
        <w:br/>
      </w:r>
      <w:r>
        <w:rPr>
          <w:rFonts w:ascii="Times New Roman"/>
          <w:b w:val="false"/>
          <w:i w:val="false"/>
          <w:color w:val="000000"/>
          <w:sz w:val="28"/>
        </w:rPr>
        <w:t>
      3) "Республикалық меншіктегі ұйымдар акцияларының мемлекеттік 
</w:t>
      </w:r>
      <w:r>
        <w:rPr>
          <w:rFonts w:ascii="Times New Roman"/>
          <w:b w:val="false"/>
          <w:i w:val="false"/>
          <w:color w:val="000000"/>
          <w:sz w:val="28"/>
        </w:rPr>
        <w:t>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 xml:space="preserve">P990659_ </w:t>
      </w:r>
      <w:r>
        <w:rPr>
          <w:rFonts w:ascii="Times New Roman"/>
          <w:b w:val="false"/>
          <w:i w:val="false"/>
          <w:color w:val="000000"/>
          <w:sz w:val="28"/>
        </w:rPr>
        <w:t xml:space="preserve">қаулысына: </w:t>
      </w:r>
      <w:r>
        <w:br/>
      </w:r>
      <w:r>
        <w:rPr>
          <w:rFonts w:ascii="Times New Roman"/>
          <w:b w:val="false"/>
          <w:i w:val="false"/>
          <w:color w:val="000000"/>
          <w:sz w:val="28"/>
        </w:rPr>
        <w:t xml:space="preserve">
      көрсетілген қаулымен бекітілген Иелік ету мен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 </w:t>
      </w:r>
      <w:r>
        <w:br/>
      </w:r>
      <w:r>
        <w:rPr>
          <w:rFonts w:ascii="Times New Roman"/>
          <w:b w:val="false"/>
          <w:i w:val="false"/>
          <w:color w:val="000000"/>
          <w:sz w:val="28"/>
        </w:rPr>
        <w:t xml:space="preserve">
      мынадай мазмұндағы реттік нөмірі 240-жолмен толықтырылсын: </w:t>
      </w:r>
      <w:r>
        <w:br/>
      </w:r>
      <w:r>
        <w:rPr>
          <w:rFonts w:ascii="Times New Roman"/>
          <w:b w:val="false"/>
          <w:i w:val="false"/>
          <w:color w:val="000000"/>
          <w:sz w:val="28"/>
        </w:rPr>
        <w:t>
      "Қазақстан Республикасы Президентінің Күзет қызметіне 240. "Қазақстан Республикасының Президенті Күзет қызметінің арнайы қамтамасыз ету жөніндегі орталығы" ААҚ".</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xml:space="preserve">
      4. Осы қаулы қол қойылған күнінен бастап күшіне енеді.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w:t>
      </w:r>
      <w:r>
        <w:rPr>
          <w:rFonts w:ascii="Times New Roman"/>
          <w:b w:val="false"/>
          <w:i w:val="false"/>
          <w:color w:val="000000"/>
          <w:sz w:val="28"/>
        </w:rPr>
        <w:t>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