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96da" w14:textId="1de9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"Қайрат" спорт базасының мүліктік кешенін Алматы қаласының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18 маусым N 834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Алматы қаласы, Каблуков көшесі 30 мекен-жайы бойынша орналасқан "Қайрат" спорт базасының мүліктік кешені Алматы қаласының коммуналдық меншігіне берілсін. </w:t>
      </w:r>
      <w:r>
        <w:br/>
      </w:r>
      <w:r>
        <w:rPr>
          <w:rFonts w:ascii="Times New Roman"/>
          <w:b w:val="false"/>
          <w:i w:val="false"/>
          <w:color w:val="000000"/>
          <w:sz w:val="28"/>
        </w:rPr>
        <w:t xml:space="preserve">
      2. Қазақстан Республикасының Қорғаныс министрлігі Қазақстан Республикасы Қаржы министрлігінің Мемлекеттік мүлік және жекешелендіру комитетімен бірлесіп Алматы қаласының әкімімен келісім бойынша заңнамада белгіленген тәртіппен көрсетілген мүліктік кешенді Алматы қаласының коммуналдық меншігіне беру жөніндегі қажетті ұйымдастыру шараларын жүзеге асырсын. </w:t>
      </w:r>
      <w:r>
        <w:br/>
      </w:r>
      <w:r>
        <w:rPr>
          <w:rFonts w:ascii="Times New Roman"/>
          <w:b w:val="false"/>
          <w:i w:val="false"/>
          <w:color w:val="000000"/>
          <w:sz w:val="28"/>
        </w:rPr>
        <w:t xml:space="preserve">
      3. "Алматы қаласының аумағында орналасқан ұйымдар мен объектілерге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қатысты мемлекеттік меншік түрлері туралы" Қазақстан Республикасы </w:t>
      </w:r>
    </w:p>
    <w:p>
      <w:pPr>
        <w:spacing w:after="0"/>
        <w:ind w:left="0"/>
        <w:jc w:val="both"/>
      </w:pPr>
      <w:r>
        <w:rPr>
          <w:rFonts w:ascii="Times New Roman"/>
          <w:b w:val="false"/>
          <w:i w:val="false"/>
          <w:color w:val="000000"/>
          <w:sz w:val="28"/>
        </w:rPr>
        <w:t xml:space="preserve">Үкіметінің 1998 жылғы 9 қарашадағы N 1141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P981141_</w:t>
      </w:r>
    </w:p>
    <w:p>
      <w:pPr>
        <w:spacing w:after="0"/>
        <w:ind w:left="0"/>
        <w:jc w:val="both"/>
      </w:pPr>
      <w:r>
        <w:br/>
      </w:r>
    </w:p>
    <w:p>
      <w:pPr>
        <w:spacing w:after="0"/>
        <w:ind w:left="0"/>
        <w:jc w:val="both"/>
      </w:pPr>
      <w:r>
        <w:rPr>
          <w:rFonts w:ascii="Times New Roman"/>
          <w:b w:val="false"/>
          <w:i w:val="false"/>
          <w:color w:val="000000"/>
          <w:sz w:val="28"/>
        </w:rPr>
        <w:t xml:space="preserve">  қаулысына мынадай </w:t>
      </w:r>
    </w:p>
    <w:p>
      <w:pPr>
        <w:spacing w:after="0"/>
        <w:ind w:left="0"/>
        <w:jc w:val="both"/>
      </w:pPr>
      <w:r>
        <w:rPr>
          <w:rFonts w:ascii="Times New Roman"/>
          <w:b w:val="false"/>
          <w:i w:val="false"/>
          <w:color w:val="000000"/>
          <w:sz w:val="28"/>
        </w:rPr>
        <w:t>өзгеріс пен толықтыру енгізілсін:</w:t>
      </w:r>
    </w:p>
    <w:p>
      <w:pPr>
        <w:spacing w:after="0"/>
        <w:ind w:left="0"/>
        <w:jc w:val="both"/>
      </w:pPr>
      <w:r>
        <w:rPr>
          <w:rFonts w:ascii="Times New Roman"/>
          <w:b w:val="false"/>
          <w:i w:val="false"/>
          <w:color w:val="000000"/>
          <w:sz w:val="28"/>
        </w:rPr>
        <w:t xml:space="preserve">     көрсетілген қаулыға 1-қосымша мынадай мазмұндағы реттік нөмірі </w:t>
      </w:r>
    </w:p>
    <w:p>
      <w:pPr>
        <w:spacing w:after="0"/>
        <w:ind w:left="0"/>
        <w:jc w:val="both"/>
      </w:pPr>
      <w:r>
        <w:rPr>
          <w:rFonts w:ascii="Times New Roman"/>
          <w:b w:val="false"/>
          <w:i w:val="false"/>
          <w:color w:val="000000"/>
          <w:sz w:val="28"/>
        </w:rPr>
        <w:t>393-2-жолмен толықтырылсын:</w:t>
      </w:r>
    </w:p>
    <w:p>
      <w:pPr>
        <w:spacing w:after="0"/>
        <w:ind w:left="0"/>
        <w:jc w:val="both"/>
      </w:pPr>
      <w:r>
        <w:rPr>
          <w:rFonts w:ascii="Times New Roman"/>
          <w:b w:val="false"/>
          <w:i w:val="false"/>
          <w:color w:val="000000"/>
          <w:sz w:val="28"/>
        </w:rPr>
        <w:t>     "393-2. "Қайрат" футбол базасы  Каблуков көшесі, 30-үй";</w:t>
      </w:r>
    </w:p>
    <w:p>
      <w:pPr>
        <w:spacing w:after="0"/>
        <w:ind w:left="0"/>
        <w:jc w:val="both"/>
      </w:pPr>
      <w:r>
        <w:rPr>
          <w:rFonts w:ascii="Times New Roman"/>
          <w:b w:val="false"/>
          <w:i w:val="false"/>
          <w:color w:val="000000"/>
          <w:sz w:val="28"/>
        </w:rPr>
        <w:t xml:space="preserve">     көрсетілген қаулыға 3-қосымшада реттік нөмірі 370-жол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