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d45e" w14:textId="138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Келiсiм-шарт бойынша әскери қызмет мәселелерi жөніндегi мемлекеттiк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Үкiметiнің қаулысы 2001 жылғы 18 шілде N 974.
Күші жойылды - ҚР Үкіметінің 2004.05.13. N 530 қаулысымен.</w:t>
      </w:r>
    </w:p>
    <w:p>
      <w:pPr>
        <w:spacing w:after="0"/>
        <w:ind w:left="0"/>
        <w:jc w:val="both"/>
      </w:pPr>
      <w:bookmarkStart w:name="z1" w:id="0"/>
      <w:r>
        <w:rPr>
          <w:rFonts w:ascii="Times New Roman"/>
          <w:b w:val="false"/>
          <w:i w:val="false"/>
          <w:color w:val="000000"/>
          <w:sz w:val="28"/>
        </w:rPr>
        <w:t>
      "Келiсiм-шарт бойынша әскери қызмет туралы" Қазақстан Республикасының 2001 жылғы 20 наурыздағы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Келiсiм-шарт бойынша әскери қызмет мәселелерi жөнiндегi мемлекеттiк ведомствоаралық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Келiсiм-шарт бойынша әскери қызмет мәселелерi жөнiндегi мемлекеттiк ведомствоаралық комиссияның құрамы; </w:t>
      </w:r>
      <w:r>
        <w:br/>
      </w:r>
      <w:r>
        <w:rPr>
          <w:rFonts w:ascii="Times New Roman"/>
          <w:b w:val="false"/>
          <w:i w:val="false"/>
          <w:color w:val="000000"/>
          <w:sz w:val="28"/>
        </w:rPr>
        <w:t xml:space="preserve">
      2) Келiсiм-шарт бойынша әскери қызмет мәселелерi жөнiндегi мемлекеттiк ведомствоаралық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N 974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Келiсiм-шарт бойынша әскери қызмет мәселелерi жөнiндегi мемлекеттiк ведомствоаралық комиссияның құрамы </w:t>
      </w:r>
    </w:p>
    <w:p>
      <w:pPr>
        <w:spacing w:after="0"/>
        <w:ind w:left="0"/>
        <w:jc w:val="both"/>
      </w:pPr>
      <w:r>
        <w:rPr>
          <w:rFonts w:ascii="Times New Roman"/>
          <w:b w:val="false"/>
          <w:i w:val="false"/>
          <w:color w:val="000000"/>
          <w:sz w:val="28"/>
        </w:rPr>
        <w:t xml:space="preserve">      Тоқпақбаев            - Қазақстан Республикасының </w:t>
      </w:r>
      <w:r>
        <w:br/>
      </w:r>
      <w:r>
        <w:rPr>
          <w:rFonts w:ascii="Times New Roman"/>
          <w:b w:val="false"/>
          <w:i w:val="false"/>
          <w:color w:val="000000"/>
          <w:sz w:val="28"/>
        </w:rPr>
        <w:t xml:space="preserve">
      Сәт Бесiмбайұлы         Қорғаныс министрi, төраға </w:t>
      </w:r>
    </w:p>
    <w:p>
      <w:pPr>
        <w:spacing w:after="0"/>
        <w:ind w:left="0"/>
        <w:jc w:val="both"/>
      </w:pPr>
      <w:r>
        <w:rPr>
          <w:rFonts w:ascii="Times New Roman"/>
          <w:b w:val="false"/>
          <w:i w:val="false"/>
          <w:color w:val="000000"/>
          <w:sz w:val="28"/>
        </w:rPr>
        <w:t xml:space="preserve">      Шаймергенов           - Қазақстан Республикасы  </w:t>
      </w:r>
      <w:r>
        <w:br/>
      </w:r>
      <w:r>
        <w:rPr>
          <w:rFonts w:ascii="Times New Roman"/>
          <w:b w:val="false"/>
          <w:i w:val="false"/>
          <w:color w:val="000000"/>
          <w:sz w:val="28"/>
        </w:rPr>
        <w:t xml:space="preserve">
      Болат Шоқайұлы          Республикалық ұланының  </w:t>
      </w:r>
      <w:r>
        <w:br/>
      </w:r>
      <w:r>
        <w:rPr>
          <w:rFonts w:ascii="Times New Roman"/>
          <w:b w:val="false"/>
          <w:i w:val="false"/>
          <w:color w:val="000000"/>
          <w:sz w:val="28"/>
        </w:rPr>
        <w:t xml:space="preserve">
                              кадр және жасақтау </w:t>
      </w:r>
      <w:r>
        <w:br/>
      </w:r>
      <w:r>
        <w:rPr>
          <w:rFonts w:ascii="Times New Roman"/>
          <w:b w:val="false"/>
          <w:i w:val="false"/>
          <w:color w:val="000000"/>
          <w:sz w:val="28"/>
        </w:rPr>
        <w:t xml:space="preserve">
                              бөлiмiнiң бастығы, хатшы  </w:t>
      </w:r>
      <w:r>
        <w:br/>
      </w:r>
      <w:r>
        <w:rPr>
          <w:rFonts w:ascii="Times New Roman"/>
          <w:b w:val="false"/>
          <w:i w:val="false"/>
          <w:color w:val="000000"/>
          <w:sz w:val="28"/>
        </w:rPr>
        <w:t xml:space="preserve">
                              (келiсiм бойынша) </w:t>
      </w:r>
    </w:p>
    <w:p>
      <w:pPr>
        <w:spacing w:after="0"/>
        <w:ind w:left="0"/>
        <w:jc w:val="both"/>
      </w:pPr>
      <w:r>
        <w:rPr>
          <w:rFonts w:ascii="Times New Roman"/>
          <w:b/>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      Васимов               - Қазақстан Республикасының </w:t>
      </w:r>
      <w:r>
        <w:br/>
      </w:r>
      <w:r>
        <w:rPr>
          <w:rFonts w:ascii="Times New Roman"/>
          <w:b w:val="false"/>
          <w:i w:val="false"/>
          <w:color w:val="000000"/>
          <w:sz w:val="28"/>
        </w:rPr>
        <w:t xml:space="preserve">
      Анатолий Шьяпович       Азаматтық қорғаныс және әскери </w:t>
      </w:r>
      <w:r>
        <w:br/>
      </w:r>
      <w:r>
        <w:rPr>
          <w:rFonts w:ascii="Times New Roman"/>
          <w:b w:val="false"/>
          <w:i w:val="false"/>
          <w:color w:val="000000"/>
          <w:sz w:val="28"/>
        </w:rPr>
        <w:t xml:space="preserve">
                              бөлiмдер департаментiнiң       </w:t>
      </w:r>
      <w:r>
        <w:br/>
      </w:r>
      <w:r>
        <w:rPr>
          <w:rFonts w:ascii="Times New Roman"/>
          <w:b w:val="false"/>
          <w:i w:val="false"/>
          <w:color w:val="000000"/>
          <w:sz w:val="28"/>
        </w:rPr>
        <w:t xml:space="preserve">
                              бастығы - Қазақстан Республикасының </w:t>
      </w:r>
      <w:r>
        <w:br/>
      </w:r>
      <w:r>
        <w:rPr>
          <w:rFonts w:ascii="Times New Roman"/>
          <w:b w:val="false"/>
          <w:i w:val="false"/>
          <w:color w:val="000000"/>
          <w:sz w:val="28"/>
        </w:rPr>
        <w:t xml:space="preserve">
                              Төтенше жағдайлар жөнiндегi </w:t>
      </w:r>
      <w:r>
        <w:br/>
      </w:r>
      <w:r>
        <w:rPr>
          <w:rFonts w:ascii="Times New Roman"/>
          <w:b w:val="false"/>
          <w:i w:val="false"/>
          <w:color w:val="000000"/>
          <w:sz w:val="28"/>
        </w:rPr>
        <w:t xml:space="preserve">
                              агенттігi төрағасының әскери </w:t>
      </w:r>
      <w:r>
        <w:br/>
      </w:r>
      <w:r>
        <w:rPr>
          <w:rFonts w:ascii="Times New Roman"/>
          <w:b w:val="false"/>
          <w:i w:val="false"/>
          <w:color w:val="000000"/>
          <w:sz w:val="28"/>
        </w:rPr>
        <w:t xml:space="preserve">
                              мәселелер жөнiндегi орынбасары </w:t>
      </w:r>
    </w:p>
    <w:p>
      <w:pPr>
        <w:spacing w:after="0"/>
        <w:ind w:left="0"/>
        <w:jc w:val="both"/>
      </w:pPr>
      <w:r>
        <w:rPr>
          <w:rFonts w:ascii="Times New Roman"/>
          <w:b w:val="false"/>
          <w:i w:val="false"/>
          <w:color w:val="000000"/>
          <w:sz w:val="28"/>
        </w:rPr>
        <w:t xml:space="preserve">      Бекмұханбетов         - Қазақстан Республикасының </w:t>
      </w:r>
      <w:r>
        <w:br/>
      </w:r>
      <w:r>
        <w:rPr>
          <w:rFonts w:ascii="Times New Roman"/>
          <w:b w:val="false"/>
          <w:i w:val="false"/>
          <w:color w:val="000000"/>
          <w:sz w:val="28"/>
        </w:rPr>
        <w:t xml:space="preserve">
      Нұрлан Нұратайұлы       Ұлттық қауiпсiздiк комитетi    </w:t>
      </w:r>
      <w:r>
        <w:br/>
      </w:r>
      <w:r>
        <w:rPr>
          <w:rFonts w:ascii="Times New Roman"/>
          <w:b w:val="false"/>
          <w:i w:val="false"/>
          <w:color w:val="000000"/>
          <w:sz w:val="28"/>
        </w:rPr>
        <w:t xml:space="preserve">
                              Кадр департаментiнiң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Әбдiрахманов          - Қазақстан Республикасының  </w:t>
      </w:r>
      <w:r>
        <w:br/>
      </w:r>
      <w:r>
        <w:rPr>
          <w:rFonts w:ascii="Times New Roman"/>
          <w:b w:val="false"/>
          <w:i w:val="false"/>
          <w:color w:val="000000"/>
          <w:sz w:val="28"/>
        </w:rPr>
        <w:t xml:space="preserve">
      Есiркеп Оңланбекұлы     Экономика және сауда министрлiгi </w:t>
      </w:r>
      <w:r>
        <w:br/>
      </w:r>
      <w:r>
        <w:rPr>
          <w:rFonts w:ascii="Times New Roman"/>
          <w:b w:val="false"/>
          <w:i w:val="false"/>
          <w:color w:val="000000"/>
          <w:sz w:val="28"/>
        </w:rPr>
        <w:t xml:space="preserve">
                              Салааралық үйлестiру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Әмрин                 - Қазақстан Республикасының  </w:t>
      </w:r>
      <w:r>
        <w:br/>
      </w:r>
      <w:r>
        <w:rPr>
          <w:rFonts w:ascii="Times New Roman"/>
          <w:b w:val="false"/>
          <w:i w:val="false"/>
          <w:color w:val="000000"/>
          <w:sz w:val="28"/>
        </w:rPr>
        <w:t xml:space="preserve">
      Асқар Кемеңгерұлы       Әділет министрлiгi Заң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Жұмадiлов             - Бас әскери прокурордың </w:t>
      </w:r>
      <w:r>
        <w:br/>
      </w:r>
      <w:r>
        <w:rPr>
          <w:rFonts w:ascii="Times New Roman"/>
          <w:b w:val="false"/>
          <w:i w:val="false"/>
          <w:color w:val="000000"/>
          <w:sz w:val="28"/>
        </w:rPr>
        <w:t xml:space="preserve">
      Асылбек Әнтәйұлы        орынбасары </w:t>
      </w:r>
    </w:p>
    <w:p>
      <w:pPr>
        <w:spacing w:after="0"/>
        <w:ind w:left="0"/>
        <w:jc w:val="both"/>
      </w:pPr>
      <w:r>
        <w:rPr>
          <w:rFonts w:ascii="Times New Roman"/>
          <w:b w:val="false"/>
          <w:i w:val="false"/>
          <w:color w:val="000000"/>
          <w:sz w:val="28"/>
        </w:rPr>
        <w:t xml:space="preserve">      Тоқышев               - Қазақстан Республикасы, Iшкi </w:t>
      </w:r>
      <w:r>
        <w:br/>
      </w:r>
      <w:r>
        <w:rPr>
          <w:rFonts w:ascii="Times New Roman"/>
          <w:b w:val="false"/>
          <w:i w:val="false"/>
          <w:color w:val="000000"/>
          <w:sz w:val="28"/>
        </w:rPr>
        <w:t xml:space="preserve">
      Қалиәкпар Жұбанышұлы    iстер министрлiгi Iшкi         </w:t>
      </w:r>
      <w:r>
        <w:br/>
      </w:r>
      <w:r>
        <w:rPr>
          <w:rFonts w:ascii="Times New Roman"/>
          <w:b w:val="false"/>
          <w:i w:val="false"/>
          <w:color w:val="000000"/>
          <w:sz w:val="28"/>
        </w:rPr>
        <w:t xml:space="preserve">
                              әскерлерi қолбасшысының тәрбие және </w:t>
      </w:r>
      <w:r>
        <w:br/>
      </w:r>
      <w:r>
        <w:rPr>
          <w:rFonts w:ascii="Times New Roman"/>
          <w:b w:val="false"/>
          <w:i w:val="false"/>
          <w:color w:val="000000"/>
          <w:sz w:val="28"/>
        </w:rPr>
        <w:t xml:space="preserve">
                              әлеуметтiк-құқықтық жұмыс </w:t>
      </w:r>
      <w:r>
        <w:br/>
      </w:r>
      <w:r>
        <w:rPr>
          <w:rFonts w:ascii="Times New Roman"/>
          <w:b w:val="false"/>
          <w:i w:val="false"/>
          <w:color w:val="000000"/>
          <w:sz w:val="28"/>
        </w:rPr>
        <w:t xml:space="preserve">
                              жөнiндегі орынбасары </w:t>
      </w:r>
    </w:p>
    <w:p>
      <w:pPr>
        <w:spacing w:after="0"/>
        <w:ind w:left="0"/>
        <w:jc w:val="both"/>
      </w:pPr>
      <w:r>
        <w:rPr>
          <w:rFonts w:ascii="Times New Roman"/>
          <w:b w:val="false"/>
          <w:i w:val="false"/>
          <w:color w:val="000000"/>
          <w:sz w:val="28"/>
        </w:rPr>
        <w:t xml:space="preserve">      Баймаханов            - Қазақстан Республикасы </w:t>
      </w:r>
      <w:r>
        <w:br/>
      </w:r>
      <w:r>
        <w:rPr>
          <w:rFonts w:ascii="Times New Roman"/>
          <w:b w:val="false"/>
          <w:i w:val="false"/>
          <w:color w:val="000000"/>
          <w:sz w:val="28"/>
        </w:rPr>
        <w:t xml:space="preserve">
      Бексұлтан Кәденұлы      Президентiнiң Күзет қызметi  </w:t>
      </w:r>
      <w:r>
        <w:br/>
      </w:r>
      <w:r>
        <w:rPr>
          <w:rFonts w:ascii="Times New Roman"/>
          <w:b w:val="false"/>
          <w:i w:val="false"/>
          <w:color w:val="000000"/>
          <w:sz w:val="28"/>
        </w:rPr>
        <w:t xml:space="preserve">
                              Кадр басқармасының бастығы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Ғабдуллин             - Қазақстан Республикасының  </w:t>
      </w:r>
      <w:r>
        <w:br/>
      </w:r>
      <w:r>
        <w:rPr>
          <w:rFonts w:ascii="Times New Roman"/>
          <w:b w:val="false"/>
          <w:i w:val="false"/>
          <w:color w:val="000000"/>
          <w:sz w:val="28"/>
        </w:rPr>
        <w:t xml:space="preserve">
      Берiк Iсләмұлы          Ұлттық қауiпсiздiк комитетi    </w:t>
      </w:r>
      <w:r>
        <w:br/>
      </w:r>
      <w:r>
        <w:rPr>
          <w:rFonts w:ascii="Times New Roman"/>
          <w:b w:val="false"/>
          <w:i w:val="false"/>
          <w:color w:val="000000"/>
          <w:sz w:val="28"/>
        </w:rPr>
        <w:t xml:space="preserve">
                              Шекара қызметiн жасақтау       </w:t>
      </w:r>
      <w:r>
        <w:br/>
      </w:r>
      <w:r>
        <w:rPr>
          <w:rFonts w:ascii="Times New Roman"/>
          <w:b w:val="false"/>
          <w:i w:val="false"/>
          <w:color w:val="000000"/>
          <w:sz w:val="28"/>
        </w:rPr>
        <w:t xml:space="preserve">
                              басқармасы бастығының          </w:t>
      </w:r>
      <w:r>
        <w:br/>
      </w:r>
      <w:r>
        <w:rPr>
          <w:rFonts w:ascii="Times New Roman"/>
          <w:b w:val="false"/>
          <w:i w:val="false"/>
          <w:color w:val="000000"/>
          <w:sz w:val="28"/>
        </w:rPr>
        <w:t xml:space="preserve">
                              орынбасары - ұйымдық-штаттық   </w:t>
      </w:r>
      <w:r>
        <w:br/>
      </w:r>
      <w:r>
        <w:rPr>
          <w:rFonts w:ascii="Times New Roman"/>
          <w:b w:val="false"/>
          <w:i w:val="false"/>
          <w:color w:val="000000"/>
          <w:sz w:val="28"/>
        </w:rPr>
        <w:t xml:space="preserve">
                              бөлiмінің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Абдолов               - Қазақстан Республикасының  </w:t>
      </w:r>
      <w:r>
        <w:br/>
      </w:r>
      <w:r>
        <w:rPr>
          <w:rFonts w:ascii="Times New Roman"/>
          <w:b w:val="false"/>
          <w:i w:val="false"/>
          <w:color w:val="000000"/>
          <w:sz w:val="28"/>
        </w:rPr>
        <w:t xml:space="preserve">
      Айдарбек Мүстәжәпұлы    Қаржы министрлiгi Мемлекеттiк </w:t>
      </w:r>
      <w:r>
        <w:br/>
      </w:r>
      <w:r>
        <w:rPr>
          <w:rFonts w:ascii="Times New Roman"/>
          <w:b w:val="false"/>
          <w:i w:val="false"/>
          <w:color w:val="000000"/>
          <w:sz w:val="28"/>
        </w:rPr>
        <w:t xml:space="preserve">
                              органдарды қаржыландыру </w:t>
      </w:r>
      <w:r>
        <w:br/>
      </w:r>
      <w:r>
        <w:rPr>
          <w:rFonts w:ascii="Times New Roman"/>
          <w:b w:val="false"/>
          <w:i w:val="false"/>
          <w:color w:val="000000"/>
          <w:sz w:val="28"/>
        </w:rPr>
        <w:t xml:space="preserve">
                              департаментi Қорғаныс кешенi мен </w:t>
      </w:r>
      <w:r>
        <w:br/>
      </w:r>
      <w:r>
        <w:rPr>
          <w:rFonts w:ascii="Times New Roman"/>
          <w:b w:val="false"/>
          <w:i w:val="false"/>
          <w:color w:val="000000"/>
          <w:sz w:val="28"/>
        </w:rPr>
        <w:t xml:space="preserve">
                              құқық қорғау органдары басқармасы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      Сейдуәлиев            - Қазақстан Республикасының </w:t>
      </w:r>
      <w:r>
        <w:br/>
      </w:r>
      <w:r>
        <w:rPr>
          <w:rFonts w:ascii="Times New Roman"/>
          <w:b w:val="false"/>
          <w:i w:val="false"/>
          <w:color w:val="000000"/>
          <w:sz w:val="28"/>
        </w:rPr>
        <w:t xml:space="preserve">
      Нұрмұхан Әбiлқанұлы     Республикалық ұланы Заң </w:t>
      </w:r>
      <w:r>
        <w:br/>
      </w:r>
      <w:r>
        <w:rPr>
          <w:rFonts w:ascii="Times New Roman"/>
          <w:b w:val="false"/>
          <w:i w:val="false"/>
          <w:color w:val="000000"/>
          <w:sz w:val="28"/>
        </w:rPr>
        <w:t xml:space="preserve">
                              қызметiнiң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2001 жылғы 18 шілдедегі    </w:t>
      </w:r>
      <w:r>
        <w:br/>
      </w:r>
      <w:r>
        <w:rPr>
          <w:rFonts w:ascii="Times New Roman"/>
          <w:b w:val="false"/>
          <w:i w:val="false"/>
          <w:color w:val="000000"/>
          <w:sz w:val="28"/>
        </w:rPr>
        <w:t xml:space="preserve">
N 974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Келiсiм-шарт бойынша әскери қызмет мәселелерi жөнiндегi мемлекеттiк ведомствоаралық комиссия туралы ереже </w:t>
      </w:r>
    </w:p>
    <w:bookmarkEnd w:id="4"/>
    <w:bookmarkStart w:name="z6" w:id="5"/>
    <w:p>
      <w:pPr>
        <w:spacing w:after="0"/>
        <w:ind w:left="0"/>
        <w:jc w:val="left"/>
      </w:pPr>
      <w:r>
        <w:rPr>
          <w:rFonts w:ascii="Times New Roman"/>
          <w:b/>
          <w:i w:val="false"/>
          <w:color w:val="000000"/>
        </w:rPr>
        <w:t xml:space="preserve"> 
Жалпы ережелер </w:t>
      </w:r>
    </w:p>
    <w:bookmarkEnd w:id="5"/>
    <w:p>
      <w:pPr>
        <w:spacing w:after="0"/>
        <w:ind w:left="0"/>
        <w:jc w:val="both"/>
      </w:pPr>
      <w:r>
        <w:rPr>
          <w:rFonts w:ascii="Times New Roman"/>
          <w:b w:val="false"/>
          <w:i w:val="false"/>
          <w:color w:val="000000"/>
          <w:sz w:val="28"/>
        </w:rPr>
        <w:t xml:space="preserve">      1. Келiсiм-шарт бойынша әскери қызмет мәселелерi жөнiндегi мемлекеттiк ведомствоаралық комиссия (бұдан әрi - Комиссия) келiсiм-шарт бойынша әскери қызмет мәселелерi жөнiндегi мемлекеттiк органдардың қызметiн үйлестiру және Қазақстан Республикасының Қарулы Күштерiн, басқа да әскерлер мен әскери құралымдарын жасақтауға байланысты проблемаларды зерделеу мақсатында, сондай-ақж асақтаудың ерiктiлiк қағидатын дамытудың ұзақ мерзiмдi бағдарламалары бойынша ұсынымдар әзiрлеу үшiн құрылды. </w:t>
      </w:r>
      <w:r>
        <w:br/>
      </w:r>
      <w:r>
        <w:rPr>
          <w:rFonts w:ascii="Times New Roman"/>
          <w:b w:val="false"/>
          <w:i w:val="false"/>
          <w:color w:val="000000"/>
          <w:sz w:val="28"/>
        </w:rPr>
        <w:t>
      Комиссия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 Президентiнiң кесiмдерi мен Үкiметiнiң шешiмдерiн, өзге де нормативтiк құқықтық кесiмдердi, сондай-ақ осы Ереженi басшылыққа алады. </w:t>
      </w:r>
    </w:p>
    <w:bookmarkStart w:name="z7" w:id="6"/>
    <w:p>
      <w:pPr>
        <w:spacing w:after="0"/>
        <w:ind w:left="0"/>
        <w:jc w:val="left"/>
      </w:pPr>
      <w:r>
        <w:rPr>
          <w:rFonts w:ascii="Times New Roman"/>
          <w:b/>
          <w:i w:val="false"/>
          <w:color w:val="000000"/>
        </w:rPr>
        <w:t xml:space="preserve"> 
Комиссияның мiндеттерi  </w:t>
      </w:r>
    </w:p>
    <w:bookmarkEnd w:id="6"/>
    <w:p>
      <w:pPr>
        <w:spacing w:after="0"/>
        <w:ind w:left="0"/>
        <w:jc w:val="both"/>
      </w:pPr>
      <w:r>
        <w:rPr>
          <w:rFonts w:ascii="Times New Roman"/>
          <w:b w:val="false"/>
          <w:i w:val="false"/>
          <w:color w:val="000000"/>
          <w:sz w:val="28"/>
        </w:rPr>
        <w:t xml:space="preserve">      2. Комиссияның мiндеттерi мыналар бойынша ұсыныстар мен ұсынымдар әзiрлеу болып табылады: </w:t>
      </w:r>
      <w:r>
        <w:br/>
      </w:r>
      <w:r>
        <w:rPr>
          <w:rFonts w:ascii="Times New Roman"/>
          <w:b w:val="false"/>
          <w:i w:val="false"/>
          <w:color w:val="000000"/>
          <w:sz w:val="28"/>
        </w:rPr>
        <w:t xml:space="preserve">
      1) ерiктi түрде әскери қызмет өткеретiн азаматтардың көңiл-күйiн зерделеу; </w:t>
      </w:r>
      <w:r>
        <w:br/>
      </w:r>
      <w:r>
        <w:rPr>
          <w:rFonts w:ascii="Times New Roman"/>
          <w:b w:val="false"/>
          <w:i w:val="false"/>
          <w:color w:val="000000"/>
          <w:sz w:val="28"/>
        </w:rPr>
        <w:t xml:space="preserve">
      2) Қазақстан Республикасы Қарулы Күштерiнiң, басқа да әскерлерi мен әскери құралымдарының ішкi өзгерiстерiне әскери құрылымдардың бейiмделуге әзiрлiгiн болжау (әлеуметтiк мәселелердi, нарықтың реформаларға әсер етуiнiң кейбiр мәнiстерiн); </w:t>
      </w:r>
      <w:r>
        <w:br/>
      </w:r>
      <w:r>
        <w:rPr>
          <w:rFonts w:ascii="Times New Roman"/>
          <w:b w:val="false"/>
          <w:i w:val="false"/>
          <w:color w:val="000000"/>
          <w:sz w:val="28"/>
        </w:rPr>
        <w:t xml:space="preserve">
      3) жоғары бiлiмдi азаматтарды келiсiм-шарт бойынша әскери қызметте сарбаздар мен сержанттар лауазымдарында пайдалану және осыған байланысты азаматтық жоғары оқу орындары жанындағы әскери кафедралар институтының қажеттiгi туралы мәселенi әзірлеу жөнiндегi мүмкiндiктердi қарау;  </w:t>
      </w:r>
      <w:r>
        <w:br/>
      </w:r>
      <w:r>
        <w:rPr>
          <w:rFonts w:ascii="Times New Roman"/>
          <w:b w:val="false"/>
          <w:i w:val="false"/>
          <w:color w:val="000000"/>
          <w:sz w:val="28"/>
        </w:rPr>
        <w:t xml:space="preserve">
      4) Қарулы Күштердi, басқа да әскерлер мен әскери құралымдарды жасақтаудың келiсiм-шарттық жүйесiне көшуге кедергi келтiретiн мән-жайларды зерделеу және оларды еңсеру; </w:t>
      </w:r>
      <w:r>
        <w:br/>
      </w:r>
      <w:r>
        <w:rPr>
          <w:rFonts w:ascii="Times New Roman"/>
          <w:b w:val="false"/>
          <w:i w:val="false"/>
          <w:color w:val="000000"/>
          <w:sz w:val="28"/>
        </w:rPr>
        <w:t xml:space="preserve">
      5) келiсiм-шарт бойынша әскери қызметтi қалыптастырумен және дамытумен байланысты қаржылық және басқа да материалдық шығыстарды бағдарламауды зерттеу; </w:t>
      </w:r>
      <w:r>
        <w:br/>
      </w:r>
      <w:r>
        <w:rPr>
          <w:rFonts w:ascii="Times New Roman"/>
          <w:b w:val="false"/>
          <w:i w:val="false"/>
          <w:color w:val="000000"/>
          <w:sz w:val="28"/>
        </w:rPr>
        <w:t xml:space="preserve">
      6) Қарулы Күштердегi және басқа да әскерлер мен әскери құралымдардағы қазiргi келiсiм-шарттық қызметтiң жүйесін жетiлдiру; </w:t>
      </w:r>
      <w:r>
        <w:br/>
      </w:r>
      <w:r>
        <w:rPr>
          <w:rFonts w:ascii="Times New Roman"/>
          <w:b w:val="false"/>
          <w:i w:val="false"/>
          <w:color w:val="000000"/>
          <w:sz w:val="28"/>
        </w:rPr>
        <w:t xml:space="preserve">
      7) келiсiм-шарт қызметi құрылымдарының модельдерiн және олардың мемлекеттiң әлеуметтiк құрылымдарындағы қажеттiлiгiн, сондай-ақ тиiстi ұсыныстарды Қазақстан Республикасының Үкіметi мен Парламентiнiң қарауына енгiзудi негiздеу;  </w:t>
      </w:r>
      <w:r>
        <w:br/>
      </w:r>
      <w:r>
        <w:rPr>
          <w:rFonts w:ascii="Times New Roman"/>
          <w:b w:val="false"/>
          <w:i w:val="false"/>
          <w:color w:val="000000"/>
          <w:sz w:val="28"/>
        </w:rPr>
        <w:t xml:space="preserve">
      8) келiсiм-шарт бойынша әскери қызметшiлердiң құқықтық мәртебесiндегi нормалар мен ауытқулардың Қарулы Күштердiң жалпы жай-күйiне әсерiн зерттеу. </w:t>
      </w:r>
    </w:p>
    <w:bookmarkStart w:name="z8" w:id="7"/>
    <w:p>
      <w:pPr>
        <w:spacing w:after="0"/>
        <w:ind w:left="0"/>
        <w:jc w:val="left"/>
      </w:pPr>
      <w:r>
        <w:rPr>
          <w:rFonts w:ascii="Times New Roman"/>
          <w:b/>
          <w:i w:val="false"/>
          <w:color w:val="000000"/>
        </w:rPr>
        <w:t xml:space="preserve"> 
Комиссияның құқықтары </w:t>
      </w:r>
    </w:p>
    <w:bookmarkEnd w:id="7"/>
    <w:p>
      <w:pPr>
        <w:spacing w:after="0"/>
        <w:ind w:left="0"/>
        <w:jc w:val="both"/>
      </w:pPr>
      <w:r>
        <w:rPr>
          <w:rFonts w:ascii="Times New Roman"/>
          <w:b w:val="false"/>
          <w:i w:val="false"/>
          <w:color w:val="000000"/>
          <w:sz w:val="28"/>
        </w:rPr>
        <w:t xml:space="preserve">      3. Комиссия заңнамада белгiленген тәртiппен: </w:t>
      </w:r>
      <w:r>
        <w:br/>
      </w:r>
      <w:r>
        <w:rPr>
          <w:rFonts w:ascii="Times New Roman"/>
          <w:b w:val="false"/>
          <w:i w:val="false"/>
          <w:color w:val="000000"/>
          <w:sz w:val="28"/>
        </w:rPr>
        <w:t xml:space="preserve">
      1) Қазақстан Республикасының Үкiметiне келiсiм-шарт бойынша әскери қызметтi жетiлдiру мен дамыту мәселелерi жөнiнде ұсыныстар енгiзуге; </w:t>
      </w:r>
      <w:r>
        <w:br/>
      </w:r>
      <w:r>
        <w:rPr>
          <w:rFonts w:ascii="Times New Roman"/>
          <w:b w:val="false"/>
          <w:i w:val="false"/>
          <w:color w:val="000000"/>
          <w:sz w:val="28"/>
        </w:rPr>
        <w:t xml:space="preserve">
      2) қажет болған жағдайда азаматтарды әскери қызметке келiсiм-шарт бойынша ерiктi түрде қабылдау мәселелерi жөнiнде ұсыныстар әзiрлеу мен енгiзу үшiн мүдделi мемлекеттiк органдардың мамандарын тарта отырып, жекелеген мәселелер бойынша жұмыс топтарын құру туралы Қазақстан Республикасының Премьер-Министрi алдында өтiнiш жасауға; </w:t>
      </w:r>
      <w:r>
        <w:br/>
      </w:r>
      <w:r>
        <w:rPr>
          <w:rFonts w:ascii="Times New Roman"/>
          <w:b w:val="false"/>
          <w:i w:val="false"/>
          <w:color w:val="000000"/>
          <w:sz w:val="28"/>
        </w:rPr>
        <w:t xml:space="preserve">
      3) Комиссия құзыретiне кiретiн мәселелердi шешу үшiн ғылыми-зерттеу ұйымдарының, жоғары оқу орындарының ғалымдары мен мамандарын, сондай-ақ Комиссия құрамына кiрмейтiн мемлекеттiк органдар мен өзге де ұйымдардың өкiлдерiн тартуға; </w:t>
      </w:r>
      <w:r>
        <w:br/>
      </w:r>
      <w:r>
        <w:rPr>
          <w:rFonts w:ascii="Times New Roman"/>
          <w:b w:val="false"/>
          <w:i w:val="false"/>
          <w:color w:val="000000"/>
          <w:sz w:val="28"/>
        </w:rPr>
        <w:t xml:space="preserve">
      4) Комиссия құзыретiне жататын мәселелер бойынша белгiленген тәртiппен заңды тұлғалардан қажеттi ақпараттар сұратуға; </w:t>
      </w:r>
      <w:r>
        <w:br/>
      </w:r>
      <w:r>
        <w:rPr>
          <w:rFonts w:ascii="Times New Roman"/>
          <w:b w:val="false"/>
          <w:i w:val="false"/>
          <w:color w:val="000000"/>
          <w:sz w:val="28"/>
        </w:rPr>
        <w:t xml:space="preserve">
      5) Комиссияның қарауындағы мәселелер бойынша Комиссия мүшелерiнiң мәжiлiстерiнде мемлекеттiк органдар мен өзге де ұйымдардың жауапты өкiлдерiн тыңдауға; </w:t>
      </w:r>
      <w:r>
        <w:br/>
      </w:r>
      <w:r>
        <w:rPr>
          <w:rFonts w:ascii="Times New Roman"/>
          <w:b w:val="false"/>
          <w:i w:val="false"/>
          <w:color w:val="000000"/>
          <w:sz w:val="28"/>
        </w:rPr>
        <w:t xml:space="preserve">
      6) Қазақстан Республикасының Үкiметiне белгiленген тәртiппен Комиссия құрамын өзгерту туралы ұсыныстар енгiзуге құқылы. </w:t>
      </w:r>
    </w:p>
    <w:bookmarkStart w:name="z9" w:id="8"/>
    <w:p>
      <w:pPr>
        <w:spacing w:after="0"/>
        <w:ind w:left="0"/>
        <w:jc w:val="left"/>
      </w:pPr>
      <w:r>
        <w:rPr>
          <w:rFonts w:ascii="Times New Roman"/>
          <w:b/>
          <w:i w:val="false"/>
          <w:color w:val="000000"/>
        </w:rPr>
        <w:t xml:space="preserve"> 
Комиссия қызметін ұйымдастыру </w:t>
      </w:r>
    </w:p>
    <w:bookmarkEnd w:id="8"/>
    <w:p>
      <w:pPr>
        <w:spacing w:after="0"/>
        <w:ind w:left="0"/>
        <w:jc w:val="both"/>
      </w:pPr>
      <w:r>
        <w:rPr>
          <w:rFonts w:ascii="Times New Roman"/>
          <w:b w:val="false"/>
          <w:i w:val="false"/>
          <w:color w:val="000000"/>
          <w:sz w:val="28"/>
        </w:rPr>
        <w:t xml:space="preserve">        4. Комиссияны төраға басқарады. </w:t>
      </w:r>
      <w:r>
        <w:br/>
      </w:r>
      <w:r>
        <w:rPr>
          <w:rFonts w:ascii="Times New Roman"/>
          <w:b w:val="false"/>
          <w:i w:val="false"/>
          <w:color w:val="000000"/>
          <w:sz w:val="28"/>
        </w:rPr>
        <w:t xml:space="preserve">
      Комиссия мәжiлiсiнiң күн тәртiбi жөнiндегi ұсыныстарды, қажеттi құжаттарды, материалдар дайындауды және оны өткiзгеннен кейiн хаттаманы ресiмдеудi Комиссия хатшысы жүзеге асырады. </w:t>
      </w:r>
      <w:r>
        <w:br/>
      </w:r>
      <w:r>
        <w:rPr>
          <w:rFonts w:ascii="Times New Roman"/>
          <w:b w:val="false"/>
          <w:i w:val="false"/>
          <w:color w:val="000000"/>
          <w:sz w:val="28"/>
        </w:rPr>
        <w:t xml:space="preserve">
      Комиссия мәжiлiсi қажеттiлiгiне қарай, бiрақ кемiнде тоқсанына бiр рет жүргiзiледi. </w:t>
      </w:r>
      <w:r>
        <w:br/>
      </w:r>
      <w:r>
        <w:rPr>
          <w:rFonts w:ascii="Times New Roman"/>
          <w:b w:val="false"/>
          <w:i w:val="false"/>
          <w:color w:val="000000"/>
          <w:sz w:val="28"/>
        </w:rPr>
        <w:t xml:space="preserve">
      Мәжiлiстiң күн тәртiбiн, сондай-ақ оларды өткiзу орны мен уақытын Комиссия мүшелерiнiң келiсiмi бойынша Комиссия төрағасы айқындайды және нақтылайды. </w:t>
      </w:r>
      <w:r>
        <w:br/>
      </w:r>
      <w:r>
        <w:rPr>
          <w:rFonts w:ascii="Times New Roman"/>
          <w:b w:val="false"/>
          <w:i w:val="false"/>
          <w:color w:val="000000"/>
          <w:sz w:val="28"/>
        </w:rPr>
        <w:t xml:space="preserve">
      Комиссия шешiмдерi ашық дауыс берумен қабылданады және егер оларға Комиссия мүшелерiнiң жалпы санының көпшiлiгi берiлсе, ол қабылданды деп саналады. Дауыс тең болған жағдайда төраға дауыс берген шешiм қабылданды деп саналады. Комиссия шешiмдерi хаттамамен ресiмделедi және ұсынымдық сипатта болады. </w:t>
      </w:r>
      <w:r>
        <w:br/>
      </w:r>
      <w:r>
        <w:rPr>
          <w:rFonts w:ascii="Times New Roman"/>
          <w:b w:val="false"/>
          <w:i w:val="false"/>
          <w:color w:val="000000"/>
          <w:sz w:val="28"/>
        </w:rPr>
        <w:t xml:space="preserve">
      Қазақстан Республикасының Қорғаныс министрлiгi Комиссияның жұмыс органы болып табылады. </w:t>
      </w:r>
    </w:p>
    <w:bookmarkStart w:name="z10" w:id="9"/>
    <w:p>
      <w:pPr>
        <w:spacing w:after="0"/>
        <w:ind w:left="0"/>
        <w:jc w:val="left"/>
      </w:pPr>
      <w:r>
        <w:rPr>
          <w:rFonts w:ascii="Times New Roman"/>
          <w:b/>
          <w:i w:val="false"/>
          <w:color w:val="000000"/>
        </w:rPr>
        <w:t xml:space="preserve"> 
Комиссияның қызметiн тоқтату </w:t>
      </w:r>
    </w:p>
    <w:bookmarkEnd w:id="9"/>
    <w:p>
      <w:pPr>
        <w:spacing w:after="0"/>
        <w:ind w:left="0"/>
        <w:jc w:val="both"/>
      </w:pPr>
      <w:r>
        <w:rPr>
          <w:rFonts w:ascii="Times New Roman"/>
          <w:b w:val="false"/>
          <w:i w:val="false"/>
          <w:color w:val="000000"/>
          <w:sz w:val="28"/>
        </w:rPr>
        <w:t xml:space="preserve">      5. Комиссияның қызметiн тоқтату заңнамада белгiленген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