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cb5f" w14:textId="776c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Киiктi қорғау және өсiмiн молайту жөнiндегi қосымша шаралар туралы</w:t>
      </w:r>
    </w:p>
    <w:p>
      <w:pPr>
        <w:spacing w:after="0"/>
        <w:ind w:left="0"/>
        <w:jc w:val="both"/>
      </w:pPr>
      <w:r>
        <w:rPr>
          <w:rFonts w:ascii="Times New Roman"/>
          <w:b w:val="false"/>
          <w:i w:val="false"/>
          <w:color w:val="000000"/>
          <w:sz w:val="28"/>
        </w:rPr>
        <w:t>Қазақстан Республикасы Yкiметiнің қаулысы 2001 жылғы 19 шілде N 980</w:t>
      </w:r>
    </w:p>
    <w:p>
      <w:pPr>
        <w:spacing w:after="0"/>
        <w:ind w:left="0"/>
        <w:jc w:val="left"/>
      </w:pPr>
      <w:r>
        <w:rPr>
          <w:rFonts w:ascii="Times New Roman"/>
          <w:b w:val="false"/>
          <w:i w:val="false"/>
          <w:color w:val="000000"/>
          <w:sz w:val="28"/>
        </w:rPr>
        <w:t>
</w:t>
      </w:r>
      <w:r>
        <w:rPr>
          <w:rFonts w:ascii="Times New Roman"/>
          <w:b w:val="false"/>
          <w:i w:val="false"/>
          <w:color w:val="000000"/>
          <w:sz w:val="28"/>
        </w:rPr>
        <w:t>
          "Жануарлар дүниесiн қорғау, өсiмiн молайту және пайдалану
туралы"  
</w:t>
      </w:r>
      <w:r>
        <w:rPr>
          <w:rFonts w:ascii="Times New Roman"/>
          <w:b w:val="false"/>
          <w:i w:val="false"/>
          <w:color w:val="000000"/>
          <w:sz w:val="28"/>
        </w:rPr>
        <w:t xml:space="preserve"> Z933300_ </w:t>
      </w:r>
      <w:r>
        <w:rPr>
          <w:rFonts w:ascii="Times New Roman"/>
          <w:b w:val="false"/>
          <w:i w:val="false"/>
          <w:color w:val="000000"/>
          <w:sz w:val="28"/>
        </w:rPr>
        <w:t>
  Қазақстан Республикасы Заңының 20-бабына сәйкес Қазақстан
Республикасының Yкiметi қаулы етеді:
</w:t>
      </w:r>
      <w:r>
        <w:br/>
      </w:r>
      <w:r>
        <w:rPr>
          <w:rFonts w:ascii="Times New Roman"/>
          <w:b w:val="false"/>
          <w:i w:val="false"/>
          <w:color w:val="000000"/>
          <w:sz w:val="28"/>
        </w:rPr>
        <w:t>
          1. Ғылыми мақсаттарға пайдаланудан басқа, 2005 жылға дейiн Қазақстан 
Республикасының аумағында киiктердi аулауға тыйым салынсын.
</w:t>
      </w:r>
      <w:r>
        <w:br/>
      </w:r>
      <w:r>
        <w:rPr>
          <w:rFonts w:ascii="Times New Roman"/>
          <w:b w:val="false"/>
          <w:i w:val="false"/>
          <w:color w:val="000000"/>
          <w:sz w:val="28"/>
        </w:rPr>
        <w:t>
          2. Қазақстан Республикасының Табиғи ресурстар және қоршаған ортаны 
қорғау министрлiгі:
</w:t>
      </w:r>
      <w:r>
        <w:br/>
      </w:r>
      <w:r>
        <w:rPr>
          <w:rFonts w:ascii="Times New Roman"/>
          <w:b w:val="false"/>
          <w:i w:val="false"/>
          <w:color w:val="000000"/>
          <w:sz w:val="28"/>
        </w:rPr>
        <w:t>
          1) 2001-2005 жылдар iшiнде, жыл сайын, киiктердiң санына есеп
жүргiзсiн, солардың негiзiнде Қазақстан Республикасының Yкiметiне
киiктi аулауға тыйым салудың күшiн жою, мерзiмiн өзгерту немесе
ұзарту туралы ұсыныстар берсiн;
</w:t>
      </w:r>
      <w:r>
        <w:br/>
      </w:r>
      <w:r>
        <w:rPr>
          <w:rFonts w:ascii="Times New Roman"/>
          <w:b w:val="false"/>
          <w:i w:val="false"/>
          <w:color w:val="000000"/>
          <w:sz w:val="28"/>
        </w:rPr>
        <w:t>
          2) 2002 жылға арналған республикалық бюджеттi қалыптастыру кезiнде 
киiктердiң санын сақтау жөнiндегi iс-шараларды орындауға арналған 
қаражатты бекiтiлген шығыстар лимиттерiнiң шегінде көбейтудi көздесiн.
</w:t>
      </w:r>
      <w:r>
        <w:br/>
      </w:r>
      <w:r>
        <w:rPr>
          <w:rFonts w:ascii="Times New Roman"/>
          <w:b w:val="false"/>
          <w:i w:val="false"/>
          <w:color w:val="000000"/>
          <w:sz w:val="28"/>
        </w:rPr>
        <w:t>
          3. Ақмола, Ақтөбе, Атырау, Алматы, Жамбыл, Батыс Қазақстан, 
Қарағанды, Қызылорда, Маңғыстау және Оңтүстiк Қазақстан облыстарының 
әкiмдерiне Қазақстан Республикасының Табиғи ресурстар және қоршаған ортаны 
қорғау министрлiгiмен бiрлесiп, киiктердiң түрлерiн сақтау мақсатында 
қаскерлiкпен және қасқырларды атып алумен күрестi күшейту жөнiнде бiр ай 
мерзiмде қосымша шаралар қабылдау ұсынылсын.
</w:t>
      </w:r>
      <w:r>
        <w:br/>
      </w:r>
      <w:r>
        <w:rPr>
          <w:rFonts w:ascii="Times New Roman"/>
          <w:b w:val="false"/>
          <w:i w:val="false"/>
          <w:color w:val="000000"/>
          <w:sz w:val="28"/>
        </w:rPr>
        <w:t>
          4. Қазақстан Республикасының мемлекеттiк органдары киiктердiң 
мүйiздерiн және терiлерiн, сондай-ақ басқа да бөлiктерiн алу кезiнде 
"Жекелеген негiздер бойынша мемлекет меншiгiне түскен мүлiктi есепке алу 
және одан әрi пайдалану, соның iшiнде сату ережесiн бекiту туралы" 
Қазақстан Республикасы Yкiметiнiң 2000 жылғы 28 қыркүйектегi N 1467 
</w:t>
      </w:r>
      <w:r>
        <w:rPr>
          <w:rFonts w:ascii="Times New Roman"/>
          <w:b w:val="false"/>
          <w:i w:val="false"/>
          <w:color w:val="000000"/>
          <w:sz w:val="28"/>
        </w:rPr>
        <w:t xml:space="preserve"> P001467_ </w:t>
      </w:r>
      <w:r>
        <w:rPr>
          <w:rFonts w:ascii="Times New Roman"/>
          <w:b w:val="false"/>
          <w:i w:val="false"/>
          <w:color w:val="000000"/>
          <w:sz w:val="28"/>
        </w:rPr>
        <w:t>
  қаулысын басшылыққа алсын.
</w:t>
      </w:r>
      <w:r>
        <w:br/>
      </w:r>
      <w:r>
        <w:rPr>
          <w:rFonts w:ascii="Times New Roman"/>
          <w:b w:val="false"/>
          <w:i w:val="false"/>
          <w:color w:val="000000"/>
          <w:sz w:val="28"/>
        </w:rPr>
        <w:t>
          5. Осы қаулының орындалуын бақылау Қазақстан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Премьер-Министрінің орынбасары - Қазақстан Республикасының Энергетика және 
минералдық ресурстар министрі В.С.Школьникке жүктелсін. 
     6. Осы қаулы қол қойылған күнінен бастап күшіне енеді және жариялануы 
тиіс. 
     Қазақстан Республикасының
         Премьер-Министрі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