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7287" w14:textId="ab0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"Химпром" ашық акционерлік қоғамының өндірістік қуатын дамыту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26 қыркүйектегі N 1242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Тараз қаласының "Химпром" ашық акционерлік қоғамы өндірісінің шығынсыздығына, ресурстарының тиімділігіне әрі пайдаланылуына, өнімін өткізу рыногын кеңейтуіне қол жеткізу, сондай-ақ фосфор қосалқы саласын одан әрі дамытуды қамтамасыз ету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Конкурстық басқарушы мен инвестор "Alsotrans International Group AG" компаниясының арасындағы шартпен Тараз қаласы "Химпром" ашық акционерлік қоғамының (бұдан әрі - "Химпром" ААҚ) мүлкін сенімді басқаруға алған "Химпром-2030" жауапкершілігі шектеулі серіктестігінің (бұдан әрі - "Химпром-2030" ЖШС) бірінші және екінші кезектегі несиегерлер алдында қабылдаған міндеттемелері, сондай-ақ олардың құқықтық сабақтастығы назарға алынсын.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Энергетика және минералдық ресурстар министрлігі "Қазфосфат" ЖШС өндірістері үшін белгіленгеннен аспайтын баға мен тарифтер бойынша фосфорит кенін және темір жол жылжымалы құрамын "Химпром-2030" ЖШС өндірістік бағдарламасына үздіксіз жеткізуді қамтамасыз етсін.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табиғи монополияларды реттеу, бәсекелестікті қорғау және шағын бизнесті қолдау жөніндегі агенттігі мүдделі министрліктермен, "Қазақстан темір жолы" республикалық мемлекеттік кәсіпорнымен және "KEGOC" ашық акционерлік қоғамымен (бұдан әрі - "KEGOC" ААҚ) бірлесе отырып,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"Химпром-2030" ЖШС-ның темір жол көлігімен жүктер тасымалдау тарифтеріне - 50%-ға;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"KEGOC" ААҚ желілері бойынша электр энергиясын беру жөніндегі қызмет көрсету тарифтеріне 50%-ға төмендетілген коэффициент белгілеу мүмкіндігін қарастырсын.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 және минералдық ресурстар министрлігі заңнамада белгіленген тәртіппен "Химпром" ААҚ-тың қажетті лицензиялары мен рұқсат құжаттамасын "Химпром-2030" ЖШС-ке қайта ресімдеуді қамтамасыз етсін.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Сыртқы істер министрлігінің Инвестициялар жөніндегі комитеті заңнамада белгіленген тәртіппен мемлекеттік қолдау шараларын көрсету мәніне "Химпром-2030" ЖШС-тің инвестициялық жобасын қарасын.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 Премьер-Министрінің орынбасары В.С.Школьникке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