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4de1" w14:textId="6fb4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25 қаңтардағы N 140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9 қараша N 1426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Yкiметi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Yкiметiнiң 2001 жылға арналған Заң жобалау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жұмыстарының жоспары туралы" Қазақстан Республикасы Yкiметiнiң 2001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қаңтардағы N 140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P010140_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өзгерiс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қаулымен бекiтiлген Қазақстан Республикасы Yкiметiнiң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жылға арналған Заң жобалау жұмыстарының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38-жол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