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42732" w14:textId="4c427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Мазут экспорты туралы</w:t>
      </w:r>
    </w:p>
    <w:p>
      <w:pPr>
        <w:spacing w:after="0"/>
        <w:ind w:left="0"/>
        <w:jc w:val="both"/>
      </w:pPr>
      <w:r>
        <w:rPr>
          <w:rFonts w:ascii="Times New Roman"/>
          <w:b w:val="false"/>
          <w:i w:val="false"/>
          <w:color w:val="000000"/>
          <w:sz w:val="28"/>
        </w:rPr>
        <w:t>Қазақстан Республикасы Үкіметінің қаулысы 2001 жылғы 27 қараша N 1528</w:t>
      </w:r>
    </w:p>
    <w:p>
      <w:pPr>
        <w:spacing w:after="0"/>
        <w:ind w:left="0"/>
        <w:jc w:val="both"/>
      </w:pPr>
      <w:bookmarkStart w:name="z0" w:id="0"/>
      <w:r>
        <w:rPr>
          <w:rFonts w:ascii="Times New Roman"/>
          <w:b w:val="false"/>
          <w:i w:val="false"/>
          <w:color w:val="000000"/>
          <w:sz w:val="28"/>
        </w:rPr>
        <w:t xml:space="preserve">
      Қазақстан Республикасының Үкiметi мен Қырғыз Республикасының Үкiметi арасындағы 2001 жылы Нарын-Сырдария су қоймалары құламасының су-энергетикалық ресурстарын пайдалану туралы келiсiм бойынша Қазақстан Республикасының Қырғыз Республикасы алдындағы мiндеттемелерiн орындауы мақсатында Қазақстан Республикасының Үкiметi қаулы етеді: </w:t>
      </w:r>
      <w:r>
        <w:br/>
      </w:r>
      <w:r>
        <w:rPr>
          <w:rFonts w:ascii="Times New Roman"/>
          <w:b w:val="false"/>
          <w:i w:val="false"/>
          <w:color w:val="000000"/>
          <w:sz w:val="28"/>
        </w:rPr>
        <w:t xml:space="preserve">
      1. "Шымкентмұнайоргсинтез" ашық акционерлiк қоғамына Қазақстан Республикасының аумағынан 2001 жылғы желтоқсаннан бастап 2002 жылғы ақпан бойынша 10167 (он мың бiр жүз алпыс жетi) тонна көлемiндегi мазутты (ТМД СЭҚ ТН коды 2710 00 710 - 2710 00 780) Қырғыз Республикасына шығаруға рұқсат берiлсiн. </w:t>
      </w:r>
      <w:r>
        <w:br/>
      </w:r>
      <w:r>
        <w:rPr>
          <w:rFonts w:ascii="Times New Roman"/>
          <w:b w:val="false"/>
          <w:i w:val="false"/>
          <w:color w:val="000000"/>
          <w:sz w:val="28"/>
        </w:rPr>
        <w:t xml:space="preserve">
      Ескерту. 1-тармақ өзгерді - ҚР Үкіметінің 2002.01.25. N 108 </w:t>
      </w:r>
      <w:r>
        <w:br/>
      </w:r>
      <w:r>
        <w:rPr>
          <w:rFonts w:ascii="Times New Roman"/>
          <w:b w:val="false"/>
          <w:i w:val="false"/>
          <w:color w:val="000000"/>
          <w:sz w:val="28"/>
        </w:rPr>
        <w:t>
               қаулысымен. </w:t>
      </w:r>
      <w:r>
        <w:rPr>
          <w:rFonts w:ascii="Times New Roman"/>
          <w:b w:val="false"/>
          <w:i w:val="false"/>
          <w:color w:val="000000"/>
          <w:sz w:val="28"/>
        </w:rPr>
        <w:t xml:space="preserve">P020108_ </w:t>
      </w:r>
      <w:r>
        <w:br/>
      </w:r>
      <w:r>
        <w:rPr>
          <w:rFonts w:ascii="Times New Roman"/>
          <w:b w:val="false"/>
          <w:i w:val="false"/>
          <w:color w:val="000000"/>
          <w:sz w:val="28"/>
        </w:rPr>
        <w:t xml:space="preserve">
      2. Қазақстан Республикасы Мемлекеттiк кiрiс министрлiгiнiң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комитетi осы қаулының 1-тармағының орындалуы және әкетiлетiн мазутты </w:t>
      </w:r>
    </w:p>
    <w:p>
      <w:pPr>
        <w:spacing w:after="0"/>
        <w:ind w:left="0"/>
        <w:jc w:val="both"/>
      </w:pPr>
      <w:r>
        <w:rPr>
          <w:rFonts w:ascii="Times New Roman"/>
          <w:b w:val="false"/>
          <w:i w:val="false"/>
          <w:color w:val="000000"/>
          <w:sz w:val="28"/>
        </w:rPr>
        <w:t>есепке алу жөнiндегi қажеттi шараларды қамтамасыз етсiн.</w:t>
      </w:r>
    </w:p>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w:t>
      </w:r>
    </w:p>
    <w:p>
      <w:pPr>
        <w:spacing w:after="0"/>
        <w:ind w:left="0"/>
        <w:jc w:val="both"/>
      </w:pPr>
      <w:r>
        <w:rPr>
          <w:rFonts w:ascii="Times New Roman"/>
          <w:b w:val="false"/>
          <w:i w:val="false"/>
          <w:color w:val="000000"/>
          <w:sz w:val="28"/>
        </w:rPr>
        <w:t xml:space="preserve">Премьер-Министрiнiң орынбасары - Қазақстан Республикасының Энергетика және </w:t>
      </w:r>
    </w:p>
    <w:p>
      <w:pPr>
        <w:spacing w:after="0"/>
        <w:ind w:left="0"/>
        <w:jc w:val="both"/>
      </w:pPr>
      <w:r>
        <w:rPr>
          <w:rFonts w:ascii="Times New Roman"/>
          <w:b w:val="false"/>
          <w:i w:val="false"/>
          <w:color w:val="000000"/>
          <w:sz w:val="28"/>
        </w:rPr>
        <w:t>минералдық ресурстар министрi В.С.Школьникке жүктелсiн.</w:t>
      </w:r>
    </w:p>
    <w:p>
      <w:pPr>
        <w:spacing w:after="0"/>
        <w:ind w:left="0"/>
        <w:jc w:val="both"/>
      </w:pPr>
      <w:r>
        <w:rPr>
          <w:rFonts w:ascii="Times New Roman"/>
          <w:b w:val="false"/>
          <w:i w:val="false"/>
          <w:color w:val="000000"/>
          <w:sz w:val="28"/>
        </w:rPr>
        <w:t>     4.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