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0819" w14:textId="ec40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Заңына өзгерiс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11 желтоқсан N 1611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Республикасының Заңына өзгерiс енгiзу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Мәжiлiсiнің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мiндетті төлемдер туралы"</w:t>
      </w:r>
    </w:p>
    <w:p>
      <w:pPr>
        <w:spacing w:after="0"/>
        <w:ind w:left="0"/>
        <w:jc w:val="both"/>
      </w:pPr>
      <w:r>
        <w:rPr>
          <w:rFonts w:ascii="Times New Roman"/>
          <w:b w:val="false"/>
          <w:i w:val="false"/>
          <w:color w:val="000000"/>
          <w:sz w:val="28"/>
        </w:rPr>
        <w:t>           Қазақстан Республикасының Заңына өзгерiс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"Салық және бюджетке төленетiн басқа да мiндеттi төлемдер </w:t>
      </w:r>
    </w:p>
    <w:p>
      <w:pPr>
        <w:spacing w:after="0"/>
        <w:ind w:left="0"/>
        <w:jc w:val="both"/>
      </w:pPr>
      <w:r>
        <w:rPr>
          <w:rFonts w:ascii="Times New Roman"/>
          <w:b w:val="false"/>
          <w:i w:val="false"/>
          <w:color w:val="000000"/>
          <w:sz w:val="28"/>
        </w:rPr>
        <w:t xml:space="preserve">туралы" Қазақстан Республикасының 1995 жылғы 24 сәуiрдегi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(Қазақстан Республикасы Жоғарғы Кеңесiнiң Жаршысы, 1995 ж., N 6, 43-құжат; </w:t>
      </w:r>
    </w:p>
    <w:p>
      <w:pPr>
        <w:spacing w:after="0"/>
        <w:ind w:left="0"/>
        <w:jc w:val="both"/>
      </w:pPr>
      <w:r>
        <w:rPr>
          <w:rFonts w:ascii="Times New Roman"/>
          <w:b w:val="false"/>
          <w:i w:val="false"/>
          <w:color w:val="000000"/>
          <w:sz w:val="28"/>
        </w:rPr>
        <w:t xml:space="preserve">N 12, 88-құжат; N 23, 152-құжат; Қазақстан Республикасы Парламентiнiң </w:t>
      </w:r>
    </w:p>
    <w:p>
      <w:pPr>
        <w:spacing w:after="0"/>
        <w:ind w:left="0"/>
        <w:jc w:val="both"/>
      </w:pPr>
      <w:r>
        <w:rPr>
          <w:rFonts w:ascii="Times New Roman"/>
          <w:b w:val="false"/>
          <w:i w:val="false"/>
          <w:color w:val="000000"/>
          <w:sz w:val="28"/>
        </w:rPr>
        <w:t xml:space="preserve">Жаршысы, 1996 ж., N 1, 180, 181-құжаттар; N 11-12, 257-құжат; N 15, </w:t>
      </w:r>
    </w:p>
    <w:p>
      <w:pPr>
        <w:spacing w:after="0"/>
        <w:ind w:left="0"/>
        <w:jc w:val="both"/>
      </w:pPr>
      <w:r>
        <w:rPr>
          <w:rFonts w:ascii="Times New Roman"/>
          <w:b w:val="false"/>
          <w:i w:val="false"/>
          <w:color w:val="000000"/>
          <w:sz w:val="28"/>
        </w:rPr>
        <w:t xml:space="preserve">281-құжат; N 23-24, 416-құжат; 1997 ж., N 4, 51-құжат; N 7, 82-құжат;  </w:t>
      </w:r>
    </w:p>
    <w:p>
      <w:pPr>
        <w:spacing w:after="0"/>
        <w:ind w:left="0"/>
        <w:jc w:val="both"/>
      </w:pPr>
      <w:r>
        <w:rPr>
          <w:rFonts w:ascii="Times New Roman"/>
          <w:b w:val="false"/>
          <w:i w:val="false"/>
          <w:color w:val="000000"/>
          <w:sz w:val="28"/>
        </w:rPr>
        <w:t xml:space="preserve">N 10, 112-құжат; N 11, 144-құжат; N 12, 184, 188-құжаттар; N 13-14, 195, </w:t>
      </w:r>
    </w:p>
    <w:p>
      <w:pPr>
        <w:spacing w:after="0"/>
        <w:ind w:left="0"/>
        <w:jc w:val="both"/>
      </w:pPr>
      <w:r>
        <w:rPr>
          <w:rFonts w:ascii="Times New Roman"/>
          <w:b w:val="false"/>
          <w:i w:val="false"/>
          <w:color w:val="000000"/>
          <w:sz w:val="28"/>
        </w:rPr>
        <w:t xml:space="preserve">205-құжаттар; N 20, 263-құжат; N 22, 333-құжат; 1998 ж., N 4, 45-құжат;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14, 197, 201, 202-құжаттар; N 23, 425-құжат; N 24, 436, 442, 445-құжаттар; 1999 ж., N 6, 192, 193-құжаттар; N 20, 731-құжат; N 21, 786-құжат; N 23, 928-құжат; N 24, 1067-құжат; 2000 ж., N 3-4, 65, 66-құжаттар; N 10, 234-құжат; 2001 ж., N 3, 16-құжат; N 10, 124-құжат; N 13-14, 173, 177-құжаттар; N 15-16, 224, 238-құжаттар; N 17-18, 241, 245-құжаттар; 2001 жылғы 13 қазанда "Егемен Қазақстан" және 2001 жылғы 16 қазанда "Казахстанская правда" газеттерiнде жарияланған "Қазақстан Республикасының кейбiр заң актiлерiне әскери қызметшiлердің, құқық қорғау органдары және басқа да мемлекеттiк органдар қызметкерлерiнiң еңбегiне ақы төлеу және оларды әлеуметтiк қорғау мәселелерi бойынша өзгерiстер мен толықтырулар енгiзу туралы" Қазақстан Республикасының 2001 жылғы 10 қазандағы </w:t>
      </w:r>
      <w:r>
        <w:rPr>
          <w:rFonts w:ascii="Times New Roman"/>
          <w:b w:val="false"/>
          <w:i w:val="false"/>
          <w:color w:val="000000"/>
          <w:sz w:val="28"/>
        </w:rPr>
        <w:t xml:space="preserve">Z010247_ </w:t>
      </w:r>
      <w:r>
        <w:rPr>
          <w:rFonts w:ascii="Times New Roman"/>
          <w:b w:val="false"/>
          <w:i w:val="false"/>
          <w:color w:val="000000"/>
          <w:sz w:val="28"/>
        </w:rPr>
        <w:t xml:space="preserve">Заңы) мынадай өзгерiс енгiзiлсiн: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104-7-баптың 3-тармағының 9) тармақшасы мынадай редакцияда жазылсын:</w:t>
      </w:r>
    </w:p>
    <w:p>
      <w:pPr>
        <w:spacing w:after="0"/>
        <w:ind w:left="0"/>
        <w:jc w:val="both"/>
      </w:pPr>
      <w:r>
        <w:rPr>
          <w:rFonts w:ascii="Times New Roman"/>
          <w:b w:val="false"/>
          <w:i w:val="false"/>
          <w:color w:val="000000"/>
          <w:sz w:val="28"/>
        </w:rPr>
        <w:t xml:space="preserve">     "9) әскери қызметшiлерге әскери қызмет мiндеттерiн орындауға </w:t>
      </w:r>
    </w:p>
    <w:p>
      <w:pPr>
        <w:spacing w:after="0"/>
        <w:ind w:left="0"/>
        <w:jc w:val="both"/>
      </w:pPr>
      <w:r>
        <w:rPr>
          <w:rFonts w:ascii="Times New Roman"/>
          <w:b w:val="false"/>
          <w:i w:val="false"/>
          <w:color w:val="000000"/>
          <w:sz w:val="28"/>
        </w:rPr>
        <w:t xml:space="preserve">байланысты олар алатын және iшкi iстер органдарының қызметкерлерiне </w:t>
      </w:r>
    </w:p>
    <w:p>
      <w:pPr>
        <w:spacing w:after="0"/>
        <w:ind w:left="0"/>
        <w:jc w:val="both"/>
      </w:pPr>
      <w:r>
        <w:rPr>
          <w:rFonts w:ascii="Times New Roman"/>
          <w:b w:val="false"/>
          <w:i w:val="false"/>
          <w:color w:val="000000"/>
          <w:sz w:val="28"/>
        </w:rPr>
        <w:t xml:space="preserve">қызметтiк мiндеттерiн орындауға байланысты олар алатын төлемдердiң барлық </w:t>
      </w:r>
    </w:p>
    <w:p>
      <w:pPr>
        <w:spacing w:after="0"/>
        <w:ind w:left="0"/>
        <w:jc w:val="both"/>
      </w:pPr>
      <w:r>
        <w:rPr>
          <w:rFonts w:ascii="Times New Roman"/>
          <w:b w:val="false"/>
          <w:i w:val="false"/>
          <w:color w:val="000000"/>
          <w:sz w:val="28"/>
        </w:rPr>
        <w:t>түрлерiне;".</w:t>
      </w:r>
    </w:p>
    <w:p>
      <w:pPr>
        <w:spacing w:after="0"/>
        <w:ind w:left="0"/>
        <w:jc w:val="both"/>
      </w:pPr>
      <w:r>
        <w:rPr>
          <w:rFonts w:ascii="Times New Roman"/>
          <w:b w:val="false"/>
          <w:i w:val="false"/>
          <w:color w:val="000000"/>
          <w:sz w:val="28"/>
        </w:rPr>
        <w:t>     2-бап. Осы Заң 2001 жылғы 1 қаңтардан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Жуманазарова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