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9249c" w14:textId="2d924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Iшкi iстер министрлiгі қылмыстық-атқару жүйесiнiң кейбiр ұйымдастырушылық мәселелерi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2001 жылғы 28 желтоқсан N 1751
Күші жойылды - ҚР Үкіметінің 2002.12.29. N 1443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Iшкi iстер министрлiгi қылмыстық-атқару жүйесiнiң құрылымын жетiлдiру мақсатында Қазақстан Республикасының Үкiметi қаулы етеді: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iшкi iстер органдарының шектi штаттық санын бекiту туралы" Қазақстан Республикасы Үкiметiнiң 1998 жылғы 8 қазандағы N 1018-74 қаулысына мынадай өзгерiстер енгiзiлсiн: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қосымшада: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"Орталық органның аппараты" деген жолдағы "1903" деген сан "1929" деген санмен ауыстырылсын;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iшiнде: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"Қылмыстық-атқару жүйесi комитетi" деген жолдағы "146" деген сан "172" деген санмен ауыстырылсын;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бюджеттен қаржыландырылатын аумақтық iшкi iстер органдарының аппараты мен бөлiмшелерi" деген жолдағы "20 320" деген сан "20 514" деген санмен ауыстырылсын;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iшiнде: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бюджеттен қаржыландырылатын аумақтық қылмыстық-атқару жүйесi органдарының аппараты мен бөлiмшелерi" деген жолдағы "356" деген сан "550" деген санмен ауыстырылсын;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бюджеттен қаржыландырылатын ведомстволық бағыныстағы ұйымдар" деген жолдағы "39 243" деген сан "40 314"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"Түзеу мекемелерi" деген жолдағы "11 218" деген сан "11 682"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"Жиыны" деген жолдағы "96 893" деген сан "97 577" деген санмен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Қосымша санды ұстауға арналған шығыстарды қаржыландыру 2002 жылғы 1 қаңтардан бастап республикалық бюджеттен жүргiзiлсiн.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Қазақстан Республикасының Ішкі істер министрлігі осы қаулыны іске асыру жөніндегі шараларды қабылдасын.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Осы қаулы 2002 жылғы 1 қаңтардан бастап күшіне енеді.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