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f99b" w14:textId="791f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14 сәуірдегі N 558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7 наурыздағы N 281 қаулысы. 
Күші жойылды - ҚР Үкіметінің 2003.03.19. N 269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"Қосылған құнға салынатын салығы Қазақстан Республикасының Қаржы министрлігімен келісім бойынша Мемлекеттік кіріс министрлігі белгілеген тәртіппен төленетін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босатылғандарды қоспағанда, ауыл шаруашылығы өндірісінде пайдаланылатын импортталған тауарлардың, сондай-ақ импортталған жабдықтардың, шикізаттардың, материалдардың, қосалқы бөлшектердің, дәрі-дәрмектердің тізбесін бекіту туралы" Қазақстан Республикасы Үкіметінің 1997 жылғы 14 сәуірдегі N 558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1997 ж., N 16, 131-құжат) мынадай толықтыру енгізілсін: 
</w:t>
      </w:r>
      <w:r>
        <w:br/>
      </w:r>
      <w:r>
        <w:rPr>
          <w:rFonts w:ascii="Times New Roman"/>
          <w:b w:val="false"/>
          <w:i w:val="false"/>
          <w:color w:val="000000"/>
          <w:sz w:val="28"/>
        </w:rPr>
        <w:t>
      көрсетілген қаулымен қосылған құнға салынатын салығы Қазақстан Республикасының Қаржы министрлігімен келісім бойынша Мемлекеттік кіріс министрлігі белгілеген тәртіппен төленетін "Салық және бюджетке төленетін басқа да міндетті төлемдер туралы" Қазақстан Республикасының Заңына сәйкес босатылғандарды қоспағанда, ауыл шаруашылығы өндірісінде пайдаланылатын импортталған тауарлардың, сондай-ақ импортталған жабдықтардың, шикізаттардың, материалдардың, қосалқы бөлшектердің, дәрі-дәрмектердің тізбесі:
</w:t>
      </w:r>
      <w:r>
        <w:br/>
      </w:r>
      <w:r>
        <w:rPr>
          <w:rFonts w:ascii="Times New Roman"/>
          <w:b w:val="false"/>
          <w:i w:val="false"/>
          <w:color w:val="000000"/>
          <w:sz w:val="28"/>
        </w:rPr>
        <w:t>
     мынадай мазмұндағы реттік нөмірі 234-1-жолмен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"234-1    ТМД елдерінде шығарылған,              8802 11 100-ден,
</w:t>
      </w:r>
      <w:r>
        <w:br/>
      </w:r>
      <w:r>
        <w:rPr>
          <w:rFonts w:ascii="Times New Roman"/>
          <w:b w:val="false"/>
          <w:i w:val="false"/>
          <w:color w:val="000000"/>
          <w:sz w:val="28"/>
        </w:rPr>
        <w:t>
          шығарылған күнінен бастап              8802 12 100-ден,
</w:t>
      </w:r>
      <w:r>
        <w:br/>
      </w:r>
      <w:r>
        <w:rPr>
          <w:rFonts w:ascii="Times New Roman"/>
          <w:b w:val="false"/>
          <w:i w:val="false"/>
          <w:color w:val="000000"/>
          <w:sz w:val="28"/>
        </w:rPr>
        <w:t>
          пайдалануда 15 жылдан көп емес         8802 20 100-ден, 
</w:t>
      </w:r>
      <w:r>
        <w:br/>
      </w:r>
      <w:r>
        <w:rPr>
          <w:rFonts w:ascii="Times New Roman"/>
          <w:b w:val="false"/>
          <w:i w:val="false"/>
          <w:color w:val="000000"/>
          <w:sz w:val="28"/>
        </w:rPr>
        <w:t>
          болған;
</w:t>
      </w:r>
      <w:r>
        <w:br/>
      </w:r>
      <w:r>
        <w:rPr>
          <w:rFonts w:ascii="Times New Roman"/>
          <w:b w:val="false"/>
          <w:i w:val="false"/>
          <w:color w:val="000000"/>
          <w:sz w:val="28"/>
        </w:rPr>
        <w:t>
          ТМД-ға кірмейтін елдерде               8802 30 100-ден,
</w:t>
      </w:r>
      <w:r>
        <w:br/>
      </w:r>
      <w:r>
        <w:rPr>
          <w:rFonts w:ascii="Times New Roman"/>
          <w:b w:val="false"/>
          <w:i w:val="false"/>
          <w:color w:val="000000"/>
          <w:sz w:val="28"/>
        </w:rPr>
        <w:t>
          шығарылған, шығарылған күнінен         8802 40 100-ден".
</w:t>
      </w:r>
      <w:r>
        <w:br/>
      </w:r>
      <w:r>
        <w:rPr>
          <w:rFonts w:ascii="Times New Roman"/>
          <w:b w:val="false"/>
          <w:i w:val="false"/>
          <w:color w:val="000000"/>
          <w:sz w:val="28"/>
        </w:rPr>
        <w:t>
          бастап пайдалануда 10 жылдан
</w:t>
      </w:r>
      <w:r>
        <w:br/>
      </w:r>
      <w:r>
        <w:rPr>
          <w:rFonts w:ascii="Times New Roman"/>
          <w:b w:val="false"/>
          <w:i w:val="false"/>
          <w:color w:val="000000"/>
          <w:sz w:val="28"/>
        </w:rPr>
        <w:t>
          көп емес болған азаматтық 
</w:t>
      </w:r>
      <w:r>
        <w:br/>
      </w:r>
      <w:r>
        <w:rPr>
          <w:rFonts w:ascii="Times New Roman"/>
          <w:b w:val="false"/>
          <w:i w:val="false"/>
          <w:color w:val="000000"/>
          <w:sz w:val="28"/>
        </w:rPr>
        <w:t>
          тікұшақтар мен ұшақтар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жарияланған күнінен бастап қолданысқа енгізіледі.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