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a3c9" w14:textId="7b0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наурыздағы N 389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наурыз N 284.
Күші жойылды - ҚР Үкіметінің 2004.11.11. N 1180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"Білім" мемлекеттік бағдарламасын іске асыру жөніндегі іс-шаралар жоспары туралы" Қазақстан Республикасы Үкіметінің 2001 жылғы 27 наурыздағы N 389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12, 128-құжат) мынадай өзгерістер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Осы қаулының орындалуын бақылау Қазақстан Республикасы Премьер-Министрінің орынбасары Б.Ә. Мұхаметжановқа жүктелсін.";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"Білім" мемлекеттік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"Білім" беру ұйымдарының желісін тұрақтандыру және дамыту"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56-жолдың "Орындалу мерзімі" бағанындағы "2001" деген сан "2002"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