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a6cb" w14:textId="d1ea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28 желтоқсандағы N 1739 қаулысына өзгерiс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14 наурыз N 305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Астана қаласы әкiмiнiң және энергиямен жабдықтаушы ұйымның 2002 
жылғы 1 қаңтардағы жағдай бойынша Астана қаласында салынған орталық 
мемлекеттiк органдардың қалған объектiлерi бойынша электр энергетикасының 
объектілерiн ұлғайтуға және қайта құруға арнап қосымша қуаттарды жалғау 
үшiн төлемдер мен қосымша жүктемелердi қосу қажет емес деген ақпараты 
назарға алынсын.
</w:t>
      </w:r>
      <w:r>
        <w:br/>
      </w:r>
      <w:r>
        <w:rPr>
          <w:rFonts w:ascii="Times New Roman"/>
          <w:b w:val="false"/>
          <w:i w:val="false"/>
          <w:color w:val="000000"/>
          <w:sz w:val="28"/>
        </w:rPr>
        <w:t>
          2. "Орталық мемлекеттiк органдар объектілерiнiң қосымша жүктемелерiн 
қосу кезінде энергетикалық қуаттарды қайта құруға және ұлғайтуға қатысуға 
2001 жылға арналған республикалық бюджетте көзделген қаражатты пайдалану 
ережесiн бекiту туралы" Қазақстан Республикасы Үкiметiнiң 2001 жылғы 28 
желтоқсандағы N 1739  
</w:t>
      </w:r>
      <w:r>
        <w:rPr>
          <w:rFonts w:ascii="Times New Roman"/>
          <w:b w:val="false"/>
          <w:i w:val="false"/>
          <w:color w:val="000000"/>
          <w:sz w:val="28"/>
        </w:rPr>
        <w:t xml:space="preserve"> P011739_ </w:t>
      </w:r>
      <w:r>
        <w:rPr>
          <w:rFonts w:ascii="Times New Roman"/>
          <w:b w:val="false"/>
          <w:i w:val="false"/>
          <w:color w:val="000000"/>
          <w:sz w:val="28"/>
        </w:rPr>
        <w:t>
  қаулысына мынадай өзгерiс енгiзілсiн:
</w:t>
      </w:r>
      <w:r>
        <w:br/>
      </w:r>
      <w:r>
        <w:rPr>
          <w:rFonts w:ascii="Times New Roman"/>
          <w:b w:val="false"/>
          <w:i w:val="false"/>
          <w:color w:val="000000"/>
          <w:sz w:val="28"/>
        </w:rPr>
        <w:t>
          көрсетілген қаулымен бекiтілген Орталық мемлекеттiк органдар 
объектiлерiнiң қосымша жүктемелерiн қосу кезiнде энергетикалық қуаттарды 
қайта құруға және ұлғайтуға қатысуға 2001 жылға арналған республикалық 
бюджетте көзделген қаражатты пайдалану ережесiнде:
</w:t>
      </w:r>
      <w:r>
        <w:br/>
      </w:r>
      <w:r>
        <w:rPr>
          <w:rFonts w:ascii="Times New Roman"/>
          <w:b w:val="false"/>
          <w:i w:val="false"/>
          <w:color w:val="000000"/>
          <w:sz w:val="28"/>
        </w:rPr>
        <w:t>
          3-бөлiмнiң 6-тармағындағы "орындалған жұмыстар кесiмдерiнiң"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сөздер "энергиямен жабдықтаушы ұйым ұсынған есептердiң және объектiлердi 
жылу-энергиямен жабдықтау көздерiне қосу туралы кесiмнiң дұрыстығы туралы 
уәкiлеттi органның қорытындысының" деген сөздермен ауыстырылсын.
     3. Осы қаулы қол қойылған күнiнен бастап күшiне енедi.
     Қазақстан Республикасының
          Премьер-Министрі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