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fab1" w14:textId="8bdf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министрлігіне ведомстволық бағыныстағы жекелеген мемлекеттік мекемелердің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 сәуір N 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министрлігіне ведомстволық бағыныстағы ұйымдарды оңтайландыру мақсатында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министрлігінің "Республикалық малдәрігерлік зертхана" мемлекеттік мекемесі (бұдан әрі - Мекеме) оған Қазақстан Республикасы Ауыл шаруашылығы министрлігінің "Жануарлар мен құстардың айрықша қатерлі аурулары жөніндегі Оңтүстік-Шығыс аймақтық мамандандырылған малдәрігерлік зертхана" мемлекеттік мекемесін қосу жолымен қайта құрылсын.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Мекемені қаржыландыру 2002 жылға арналған республикалық бюджетте Республикалық ветеринариялық зертхананы ұстауға әрі материалдық-техникалық жарақтандыруға көзделген қаражат есебінен және шегінде жүзеге асырылады деп белгіленсін.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 осы қаулыдан туындайтын қажетті шараларды заңнамада белгіленген тәртіппен қабылдасын.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күші жойылды - ҚР Үкіметінің 2004.06.01. N 604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