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775e" w14:textId="f677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"Күзет қызметi туралы" Қазақстан Республикасының Заңын iске асыру жөнiндегі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5 сәуір N 407. Күші жойылды - Қазақстан Республикасы Үкіметінің 2024 жылғы 20 қарашадағы № 971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20.11.2024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"Күзет қызметi туралы" Қазақстан Республикасының 2000 жылғы 19 қазандағы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үшiн Қазақстан Республикасының Yкiметi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- ҚР Үкіметінің 02.03.2022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ҚР Үкіметінің 2011.07.01 </w:t>
      </w:r>
      <w:r>
        <w:rPr>
          <w:rFonts w:ascii="Times New Roman"/>
          <w:b w:val="false"/>
          <w:i w:val="false"/>
          <w:color w:val="00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(2012.01.22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Жеке күзет ұйымының қызметкерлері санының мынадай нормативтері:</w:t>
      </w:r>
    </w:p>
    <w:bookmarkEnd w:id="1"/>
    <w:bookmarkStart w:name="z1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стационарлық объектілерді күзету кезінде: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тәуліктік күзет постына 4,5 күзетшісі аспайтын штат бірліктен;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 сағаттық бір күзет постына 2,25-тен аспайтын штат күзет бірлігі;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 сағаттық бір күзет постына 1,5-тен аспайтын штат күзет бірлігі;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күзетілетін объектілерден түсетін шақыруларға қызмет көрсететін жеке күзет ұйымының бір тәуліктік ұтқыр тобына (жедел ден қою тобына) 13,5-тен аспайтын штат күзет бірлігі;</w:t>
      </w:r>
    </w:p>
    <w:bookmarkStart w:name="z1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магистральдық құбырларды күзету кезінде: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айланып өтетін жолдарды, жер бедерінің күрделілігін, трасса жолының бойын, елді мекендерден алыстықты, желілік бөлігін техникалық құралдармен қорғауды, ауданға төнетін қауіп пен криминалдық қауіп-қатерді талдауды ескере отырып, магистральдық мұнай құбырының желілік бөлігінің 40 - 80 километріне бір тәуліктік ұтқыр топ;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күзетілетін магистральді газ құбырының желілік бөлігі трассасының 100 - 160 километріне бір тәуліктік ұтқыр топ бекітілсін;</w:t>
      </w:r>
    </w:p>
    <w:bookmarkStart w:name="z1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темір жол және автомобиль көлігімен тасымалданатын жүктерді күзету кезінде күзетшілердің саны стационарлық объектілерді күзету үшін орнатылған нормативтер шегінде шарт талаптарымен белгіленеді.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Үкіметінің 2009.10.13 </w:t>
      </w:r>
      <w:r>
        <w:rPr>
          <w:rFonts w:ascii="Times New Roman"/>
          <w:b w:val="false"/>
          <w:i w:val="false"/>
          <w:color w:val="000000"/>
          <w:sz w:val="28"/>
        </w:rPr>
        <w:t>N 1589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. қараңыз) Қаулысымен, өзгеріс енгізу көзделген - ҚР Үкіметінің 2011.07.01 </w:t>
      </w:r>
      <w:r>
        <w:rPr>
          <w:rFonts w:ascii="Times New Roman"/>
          <w:b w:val="false"/>
          <w:i w:val="false"/>
          <w:color w:val="00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(2012.01.22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беріліп отырған Қазақстан Республикасы Үкіметінің кейбір шешімдеріне енгізілетін өзгерістер мен толықтырулар бекітілсін. </w:t>
      </w:r>
    </w:p>
    <w:bookmarkEnd w:id="5"/>
    <w:bookmarkStart w:name="z1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    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Күзет қызметі субъектілері жұмыскерлерінің пайдалануына арналған арнаулы құралдардың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02.03.2022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5 сәуiрдегi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407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Күзетші құжатының нысаны мен үлгісі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Нысан мен үлгі алып тасталды - ҚР Үкіметінің 17.06.2015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407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күзет ұйымдарының басшыларын және күзетшілерін мамандандырылған оқу орталықтарында арнайы даярлау мазмұны, бағдарламасы және біліктілік талаптары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Біліктілік талаптары алып тасталды - ҚР Үкіметінің 17.06.2015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5 сәуiрдегi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407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кейбiр шешiмдерiне</w:t>
      </w:r>
      <w:r>
        <w:br/>
      </w:r>
      <w:r>
        <w:rPr>
          <w:rFonts w:ascii="Times New Roman"/>
          <w:b/>
          <w:i w:val="false"/>
          <w:color w:val="000000"/>
        </w:rPr>
        <w:t>енгізiлетiн өзгертулер және толықтырулар</w:t>
      </w:r>
    </w:p>
    <w:bookmarkEnd w:id="10"/>
    <w:p>
      <w:pPr>
        <w:spacing w:after="0"/>
        <w:ind w:left="0"/>
        <w:jc w:val="both"/>
      </w:pPr>
      <w:bookmarkStart w:name="z155" w:id="11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2007.08.10. </w:t>
      </w:r>
      <w:r>
        <w:rPr>
          <w:rFonts w:ascii="Times New Roman"/>
          <w:b w:val="false"/>
          <w:i w:val="false"/>
          <w:color w:val="ff0000"/>
          <w:sz w:val="28"/>
        </w:rPr>
        <w:t>N 686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жарияланғаннан кейін жиырма бір күнтізбелік күн өткен соң қолданысқа енгізіледі) Қаулысымен.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- ҚР Үкіметінің 31.12.2020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Күші жойылды - ҚР Үкіметінің 2005.04.20 </w:t>
      </w:r>
      <w:r>
        <w:rPr>
          <w:rFonts w:ascii="Times New Roman"/>
          <w:b w:val="false"/>
          <w:i w:val="false"/>
          <w:color w:val="000000"/>
          <w:sz w:val="28"/>
        </w:rPr>
        <w:t>N 367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