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f8a" w14:textId="2513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наурыздағы N 389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532.
Күші жойылды - ҚР Үкіметінің 2004.11.11. N 1180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"Білім" мемлекеттік бағдарламасын іске асыру жөніндегі іс-шаралар жоспары туралы" Қазақстан Республикасы Үкіметінің 2001 жылғы 27 наурыздағы N 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12, 128-құжат)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қаулымен бекітілген "Білім"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реттік нөмірі 26-жол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!     2         !     3      !          4         !  5   !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"26.  Әлеуметтік әріптестік   Ұсынымдар  "Әлеуметтік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шеңберінде кәсіптік                әріптестік пен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мәселелері              әлеуметтік және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 ұсынымдар                  еңбек қатынастарын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                            реттеу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республикалық үш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жақты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реттік нөмірі 47-жол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"Орындалу мерзімі" деген бағандағы реттік нөмірі 51-жолда "2001 жылғы тамыз" деген сөздер "2002 жылғы желтоқсан"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