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13eeb" w14:textId="9013e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Почта арқылы жiберуге тыйым салынған заттардың тiзбесi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17 шілдедегі N 798 қаулысы. Күші жойылды - Қазақстан Республикасы Үкіметінің 2014 жылғы 10 ақпандағы № 74 қаулысымен</w:t>
      </w:r>
    </w:p>
    <w:p>
      <w:pPr>
        <w:spacing w:after="0"/>
        <w:ind w:left="0"/>
        <w:jc w:val="both"/>
      </w:pPr>
      <w:bookmarkStart w:name="z26" w:id="0"/>
      <w:r>
        <w:rPr>
          <w:rFonts w:ascii="Times New Roman"/>
          <w:b w:val="false"/>
          <w:i w:val="false"/>
          <w:color w:val="ff0000"/>
          <w:sz w:val="28"/>
        </w:rPr>
        <w:t xml:space="preserve">
      Ескерту. Күші жойылды - ҚР Үкіметінің 10.02.2014 </w:t>
      </w:r>
      <w:r>
        <w:rPr>
          <w:rFonts w:ascii="Times New Roman"/>
          <w:b w:val="false"/>
          <w:i w:val="false"/>
          <w:color w:val="ff0000"/>
          <w:sz w:val="28"/>
        </w:rPr>
        <w:t>№ 74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"Байланыс туралы" Қазақстан Республикасының 1999 жылғы 18 мамырдағы </w:t>
      </w:r>
      <w:r>
        <w:rPr>
          <w:rFonts w:ascii="Times New Roman"/>
          <w:b w:val="false"/>
          <w:i w:val="false"/>
          <w:color w:val="000000"/>
          <w:sz w:val="28"/>
        </w:rPr>
        <w:t>Z990382_</w:t>
      </w:r>
      <w:r>
        <w:rPr>
          <w:rFonts w:ascii="Times New Roman"/>
          <w:b w:val="false"/>
          <w:i w:val="false"/>
          <w:color w:val="000000"/>
          <w:sz w:val="28"/>
        </w:rPr>
        <w:t xml:space="preserve"> Заңының 17-бабының 5-тармағына сәйкес Қазақстан Республикасының Үкiметi қаулы етеді: </w:t>
      </w:r>
      <w:r>
        <w:br/>
      </w:r>
      <w:r>
        <w:rPr>
          <w:rFonts w:ascii="Times New Roman"/>
          <w:b w:val="false"/>
          <w:i w:val="false"/>
          <w:color w:val="000000"/>
          <w:sz w:val="28"/>
        </w:rPr>
        <w:t xml:space="preserve">
      1. Қоса берiлiп отырған почта арқылы жiберуге тыйым салынған заттардың тiзбесi бекiтiлсiн. </w:t>
      </w:r>
      <w:r>
        <w:br/>
      </w:r>
      <w:r>
        <w:rPr>
          <w:rFonts w:ascii="Times New Roman"/>
          <w:b w:val="false"/>
          <w:i w:val="false"/>
          <w:color w:val="000000"/>
          <w:sz w:val="28"/>
        </w:rPr>
        <w:t xml:space="preserve">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w:t>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17 шiлдедегi  </w:t>
      </w:r>
      <w:r>
        <w:br/>
      </w:r>
      <w:r>
        <w:rPr>
          <w:rFonts w:ascii="Times New Roman"/>
          <w:b w:val="false"/>
          <w:i w:val="false"/>
          <w:color w:val="000000"/>
          <w:sz w:val="28"/>
        </w:rPr>
        <w:t xml:space="preserve">
N 798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Почта арқылы жiберуге тыйым салынған заттардың </w:t>
      </w:r>
      <w:r>
        <w:br/>
      </w:r>
      <w:r>
        <w:rPr>
          <w:rFonts w:ascii="Times New Roman"/>
          <w:b/>
          <w:i w:val="false"/>
          <w:color w:val="000000"/>
        </w:rPr>
        <w:t xml:space="preserve">
тiзбесi  1. Қазақстан Республикасының аумағында почта </w:t>
      </w:r>
      <w:r>
        <w:br/>
      </w:r>
      <w:r>
        <w:rPr>
          <w:rFonts w:ascii="Times New Roman"/>
          <w:b/>
          <w:i w:val="false"/>
          <w:color w:val="000000"/>
        </w:rPr>
        <w:t xml:space="preserve">
арқылы жiберуге тыйым салынған заттар </w:t>
      </w:r>
    </w:p>
    <w:bookmarkEnd w:id="2"/>
    <w:p>
      <w:pPr>
        <w:spacing w:after="0"/>
        <w:ind w:left="0"/>
        <w:jc w:val="both"/>
      </w:pPr>
      <w:r>
        <w:rPr>
          <w:rFonts w:ascii="Times New Roman"/>
          <w:b w:val="false"/>
          <w:i w:val="false"/>
          <w:color w:val="000000"/>
          <w:sz w:val="28"/>
        </w:rPr>
        <w:t xml:space="preserve">      1. Қол қаруы, атыс қаруы және суық қару, азаматтық, қызметтiк қару, оқ-дәрiлер, қос қолданыстағы арнайы техникалық құралдар, оларға арналған жинақталымдар.*  </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xml:space="preserve">
      2. Есiрткi құралдары, психотроптық заттар мен прекурсорлар.  </w:t>
      </w:r>
      <w:r>
        <w:br/>
      </w:r>
      <w:r>
        <w:rPr>
          <w:rFonts w:ascii="Times New Roman"/>
          <w:b w:val="false"/>
          <w:i w:val="false"/>
          <w:color w:val="000000"/>
          <w:sz w:val="28"/>
        </w:rPr>
        <w:t>
 </w:t>
      </w:r>
    </w:p>
    <w:bookmarkEnd w:id="3"/>
    <w:bookmarkStart w:name="z9" w:id="4"/>
    <w:p>
      <w:pPr>
        <w:spacing w:after="0"/>
        <w:ind w:left="0"/>
        <w:jc w:val="both"/>
      </w:pPr>
      <w:r>
        <w:rPr>
          <w:rFonts w:ascii="Times New Roman"/>
          <w:b w:val="false"/>
          <w:i w:val="false"/>
          <w:color w:val="000000"/>
          <w:sz w:val="28"/>
        </w:rPr>
        <w:t xml:space="preserve">
      3. Ядролық материалдар, радиоактивтi, күштi әсер ететiн, ойып түсетiн, жарылғыш және тез тұтанатын заттар, жару, пиротехника құралдары және басқа да қауiптi заттар.  </w:t>
      </w:r>
      <w:r>
        <w:br/>
      </w:r>
      <w:r>
        <w:rPr>
          <w:rFonts w:ascii="Times New Roman"/>
          <w:b w:val="false"/>
          <w:i w:val="false"/>
          <w:color w:val="000000"/>
          <w:sz w:val="28"/>
        </w:rPr>
        <w:t>
 </w:t>
      </w:r>
    </w:p>
    <w:bookmarkEnd w:id="4"/>
    <w:bookmarkStart w:name="z10" w:id="5"/>
    <w:p>
      <w:pPr>
        <w:spacing w:after="0"/>
        <w:ind w:left="0"/>
        <w:jc w:val="both"/>
      </w:pPr>
      <w:r>
        <w:rPr>
          <w:rFonts w:ascii="Times New Roman"/>
          <w:b w:val="false"/>
          <w:i w:val="false"/>
          <w:color w:val="000000"/>
          <w:sz w:val="28"/>
        </w:rPr>
        <w:t xml:space="preserve">
      4. Улар, улы жануарлар, заттар, өсiмдіктер мен тұқымдар.  </w:t>
      </w:r>
      <w:r>
        <w:br/>
      </w:r>
      <w:r>
        <w:rPr>
          <w:rFonts w:ascii="Times New Roman"/>
          <w:b w:val="false"/>
          <w:i w:val="false"/>
          <w:color w:val="000000"/>
          <w:sz w:val="28"/>
        </w:rPr>
        <w:t>
 </w:t>
      </w:r>
    </w:p>
    <w:bookmarkEnd w:id="5"/>
    <w:bookmarkStart w:name="z11" w:id="6"/>
    <w:p>
      <w:pPr>
        <w:spacing w:after="0"/>
        <w:ind w:left="0"/>
        <w:jc w:val="both"/>
      </w:pPr>
      <w:r>
        <w:rPr>
          <w:rFonts w:ascii="Times New Roman"/>
          <w:b w:val="false"/>
          <w:i w:val="false"/>
          <w:color w:val="000000"/>
          <w:sz w:val="28"/>
        </w:rPr>
        <w:t xml:space="preserve">
      5. Қазақстан Республикасының ұлттық валютасы мен шетелдік валюта.**  </w:t>
      </w:r>
      <w:r>
        <w:br/>
      </w:r>
      <w:r>
        <w:rPr>
          <w:rFonts w:ascii="Times New Roman"/>
          <w:b w:val="false"/>
          <w:i w:val="false"/>
          <w:color w:val="000000"/>
          <w:sz w:val="28"/>
        </w:rPr>
        <w:t>
 </w:t>
      </w:r>
    </w:p>
    <w:bookmarkEnd w:id="6"/>
    <w:bookmarkStart w:name="z12" w:id="7"/>
    <w:p>
      <w:pPr>
        <w:spacing w:after="0"/>
        <w:ind w:left="0"/>
        <w:jc w:val="both"/>
      </w:pPr>
      <w:r>
        <w:rPr>
          <w:rFonts w:ascii="Times New Roman"/>
          <w:b w:val="false"/>
          <w:i w:val="false"/>
          <w:color w:val="000000"/>
          <w:sz w:val="28"/>
        </w:rPr>
        <w:t xml:space="preserve">
      6. Қазақстан Республикасының Конституциялық құрылымын күштеп өзгертудi, тұтастығын бұзуды, мемлекеттiң қауiпсiздiгiне нұқсан келтiрудi, соғысты, әлеуметтiк, нәсілдік, ұлттық, дiни, тектiк және рулық басылымдықты, қатыгездiктi уағыздауды, зорлықты және порнографияны насихаттаудан немесе үгiттеуден тұратын баспа басылымдары, бейнелеу материалдары, кино, фото, аудио және бейне материалдар.  </w:t>
      </w:r>
      <w:r>
        <w:br/>
      </w:r>
      <w:r>
        <w:rPr>
          <w:rFonts w:ascii="Times New Roman"/>
          <w:b w:val="false"/>
          <w:i w:val="false"/>
          <w:color w:val="000000"/>
          <w:sz w:val="28"/>
        </w:rPr>
        <w:t>
 </w:t>
      </w:r>
    </w:p>
    <w:bookmarkEnd w:id="7"/>
    <w:bookmarkStart w:name="z13" w:id="8"/>
    <w:p>
      <w:pPr>
        <w:spacing w:after="0"/>
        <w:ind w:left="0"/>
        <w:jc w:val="both"/>
      </w:pPr>
      <w:r>
        <w:rPr>
          <w:rFonts w:ascii="Times New Roman"/>
          <w:b w:val="false"/>
          <w:i w:val="false"/>
          <w:color w:val="000000"/>
          <w:sz w:val="28"/>
        </w:rPr>
        <w:t xml:space="preserve">
      7. Тез бүлiнетiн тағам өнімдерi.  </w:t>
      </w:r>
      <w:r>
        <w:br/>
      </w:r>
      <w:r>
        <w:rPr>
          <w:rFonts w:ascii="Times New Roman"/>
          <w:b w:val="false"/>
          <w:i w:val="false"/>
          <w:color w:val="000000"/>
          <w:sz w:val="28"/>
        </w:rPr>
        <w:t>
 </w:t>
      </w:r>
    </w:p>
    <w:bookmarkEnd w:id="8"/>
    <w:bookmarkStart w:name="z14" w:id="9"/>
    <w:p>
      <w:pPr>
        <w:spacing w:after="0"/>
        <w:ind w:left="0"/>
        <w:jc w:val="both"/>
      </w:pPr>
      <w:r>
        <w:rPr>
          <w:rFonts w:ascii="Times New Roman"/>
          <w:b w:val="false"/>
          <w:i w:val="false"/>
          <w:color w:val="000000"/>
          <w:sz w:val="28"/>
        </w:rPr>
        <w:t xml:space="preserve">
      8. Өзiнің сипаты немесе бумасы бойынша почта қызметкерлерiнің денсаулығы мен өмiрiне қауiп төндiретiн, басқа да почта жөнелтімдерi мен почта жабдықтарын былғайтын немесе бүлдiретiн заттар.  </w:t>
      </w:r>
      <w:r>
        <w:br/>
      </w:r>
      <w:r>
        <w:rPr>
          <w:rFonts w:ascii="Times New Roman"/>
          <w:b w:val="false"/>
          <w:i w:val="false"/>
          <w:color w:val="000000"/>
          <w:sz w:val="28"/>
        </w:rPr>
        <w:t>
</w:t>
      </w:r>
      <w:r>
        <w:rPr>
          <w:rFonts w:ascii="Times New Roman"/>
          <w:b w:val="false"/>
          <w:i w:val="false"/>
          <w:color w:val="000000"/>
          <w:sz w:val="28"/>
        </w:rPr>
        <w:t>
 </w:t>
      </w:r>
    </w:p>
    <w:bookmarkEnd w:id="9"/>
    <w:bookmarkStart w:name="z3" w:id="10"/>
    <w:p>
      <w:pPr>
        <w:spacing w:after="0"/>
        <w:ind w:left="0"/>
        <w:jc w:val="left"/>
      </w:pPr>
      <w:r>
        <w:rPr>
          <w:rFonts w:ascii="Times New Roman"/>
          <w:b/>
          <w:i w:val="false"/>
          <w:color w:val="000000"/>
        </w:rPr>
        <w:t xml:space="preserve">   2. Қазақстан Республикасынан халықаралық почта </w:t>
      </w:r>
      <w:r>
        <w:br/>
      </w:r>
      <w:r>
        <w:rPr>
          <w:rFonts w:ascii="Times New Roman"/>
          <w:b/>
          <w:i w:val="false"/>
          <w:color w:val="000000"/>
        </w:rPr>
        <w:t xml:space="preserve">
жөнелтiмдерiндегi Қазақстан Республикасының кеден </w:t>
      </w:r>
      <w:r>
        <w:br/>
      </w:r>
      <w:r>
        <w:rPr>
          <w:rFonts w:ascii="Times New Roman"/>
          <w:b/>
          <w:i w:val="false"/>
          <w:color w:val="000000"/>
        </w:rPr>
        <w:t xml:space="preserve">
шекарасы арқылы жiберуге тыйым салынған заттар  </w:t>
      </w:r>
      <w:r>
        <w:br/>
      </w:r>
      <w:r>
        <w:rPr>
          <w:rFonts w:ascii="Times New Roman"/>
          <w:b/>
          <w:i w:val="false"/>
          <w:color w:val="000000"/>
        </w:rPr>
        <w:t>
 </w:t>
      </w:r>
    </w:p>
    <w:bookmarkEnd w:id="10"/>
    <w:p>
      <w:pPr>
        <w:spacing w:after="0"/>
        <w:ind w:left="0"/>
        <w:jc w:val="both"/>
      </w:pPr>
      <w:r>
        <w:rPr>
          <w:rFonts w:ascii="Times New Roman"/>
          <w:b w:val="false"/>
          <w:i w:val="false"/>
          <w:color w:val="000000"/>
          <w:sz w:val="28"/>
        </w:rPr>
        <w:t xml:space="preserve">        1. Қол қаруы, атыс қаруы және суық қару, азаматтық, қызметтік қару, оқ-дәрiлер, қос қолданыстағы арнайы техникалық құралдар, оларға арналған жинақталымдар.  </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xml:space="preserve">
      2. Есiрткi құралдары, психотроптық заттар мен прекурсорлар.  </w:t>
      </w:r>
      <w:r>
        <w:br/>
      </w:r>
      <w:r>
        <w:rPr>
          <w:rFonts w:ascii="Times New Roman"/>
          <w:b w:val="false"/>
          <w:i w:val="false"/>
          <w:color w:val="000000"/>
          <w:sz w:val="28"/>
        </w:rPr>
        <w:t>
 </w:t>
      </w:r>
    </w:p>
    <w:bookmarkEnd w:id="11"/>
    <w:bookmarkStart w:name="z16" w:id="12"/>
    <w:p>
      <w:pPr>
        <w:spacing w:after="0"/>
        <w:ind w:left="0"/>
        <w:jc w:val="both"/>
      </w:pPr>
      <w:r>
        <w:rPr>
          <w:rFonts w:ascii="Times New Roman"/>
          <w:b w:val="false"/>
          <w:i w:val="false"/>
          <w:color w:val="000000"/>
          <w:sz w:val="28"/>
        </w:rPr>
        <w:t xml:space="preserve">
      3. Ядролық материалдар, радиоактивтi, күштi әсер ететiн, ойып түсетiн, жарылғыш, тез тұтанатын, жару, пиротехника құралдары және басқа да қауiптi заттар.  </w:t>
      </w:r>
      <w:r>
        <w:br/>
      </w:r>
      <w:r>
        <w:rPr>
          <w:rFonts w:ascii="Times New Roman"/>
          <w:b w:val="false"/>
          <w:i w:val="false"/>
          <w:color w:val="000000"/>
          <w:sz w:val="28"/>
        </w:rPr>
        <w:t>
 </w:t>
      </w:r>
    </w:p>
    <w:bookmarkEnd w:id="12"/>
    <w:bookmarkStart w:name="z17" w:id="13"/>
    <w:p>
      <w:pPr>
        <w:spacing w:after="0"/>
        <w:ind w:left="0"/>
        <w:jc w:val="both"/>
      </w:pPr>
      <w:r>
        <w:rPr>
          <w:rFonts w:ascii="Times New Roman"/>
          <w:b w:val="false"/>
          <w:i w:val="false"/>
          <w:color w:val="000000"/>
          <w:sz w:val="28"/>
        </w:rPr>
        <w:t xml:space="preserve">
      4. Улар, улы жануарлар, заттар, өсiмдiктер мен тұқымдар.  </w:t>
      </w:r>
      <w:r>
        <w:br/>
      </w:r>
      <w:r>
        <w:rPr>
          <w:rFonts w:ascii="Times New Roman"/>
          <w:b w:val="false"/>
          <w:i w:val="false"/>
          <w:color w:val="000000"/>
          <w:sz w:val="28"/>
        </w:rPr>
        <w:t>
 </w:t>
      </w:r>
    </w:p>
    <w:bookmarkEnd w:id="13"/>
    <w:bookmarkStart w:name="z18" w:id="14"/>
    <w:p>
      <w:pPr>
        <w:spacing w:after="0"/>
        <w:ind w:left="0"/>
        <w:jc w:val="both"/>
      </w:pPr>
      <w:r>
        <w:rPr>
          <w:rFonts w:ascii="Times New Roman"/>
          <w:b w:val="false"/>
          <w:i w:val="false"/>
          <w:color w:val="000000"/>
          <w:sz w:val="28"/>
        </w:rPr>
        <w:t xml:space="preserve">
      5. Шетелдiк валюта және Қазақстан Республикасының ұлттық валютасы, сондай-ақ нумизматикалық мақсаттарда жiберiлетiн ақшалай белгiлердi қоспағанда, күшi жойылған бағалы қағаздар (экспорттық почта жөнелтiмдерiнде).  </w:t>
      </w:r>
      <w:r>
        <w:br/>
      </w:r>
      <w:r>
        <w:rPr>
          <w:rFonts w:ascii="Times New Roman"/>
          <w:b w:val="false"/>
          <w:i w:val="false"/>
          <w:color w:val="000000"/>
          <w:sz w:val="28"/>
        </w:rPr>
        <w:t>
 </w:t>
      </w:r>
    </w:p>
    <w:bookmarkEnd w:id="14"/>
    <w:bookmarkStart w:name="z19" w:id="15"/>
    <w:p>
      <w:pPr>
        <w:spacing w:after="0"/>
        <w:ind w:left="0"/>
        <w:jc w:val="both"/>
      </w:pPr>
      <w:r>
        <w:rPr>
          <w:rFonts w:ascii="Times New Roman"/>
          <w:b w:val="false"/>
          <w:i w:val="false"/>
          <w:color w:val="000000"/>
          <w:sz w:val="28"/>
        </w:rPr>
        <w:t xml:space="preserve">
      6. Маралдардың, киiктердің, теңбiл бұғылардың мүйiздерi, тұяқтары және панталары, сондай-ақ теңбiл бұғының терiсi (экспорттық почта жөнелтiмдерiнде), Қызыл кiтапқа енгiзiлген жануарлар мен өсiмдіктердiң дериваттары.  </w:t>
      </w:r>
      <w:r>
        <w:br/>
      </w:r>
      <w:r>
        <w:rPr>
          <w:rFonts w:ascii="Times New Roman"/>
          <w:b w:val="false"/>
          <w:i w:val="false"/>
          <w:color w:val="000000"/>
          <w:sz w:val="28"/>
        </w:rPr>
        <w:t>
 </w:t>
      </w:r>
    </w:p>
    <w:bookmarkEnd w:id="15"/>
    <w:bookmarkStart w:name="z20" w:id="16"/>
    <w:p>
      <w:pPr>
        <w:spacing w:after="0"/>
        <w:ind w:left="0"/>
        <w:jc w:val="both"/>
      </w:pPr>
      <w:r>
        <w:rPr>
          <w:rFonts w:ascii="Times New Roman"/>
          <w:b w:val="false"/>
          <w:i w:val="false"/>
          <w:color w:val="000000"/>
          <w:sz w:val="28"/>
        </w:rPr>
        <w:t xml:space="preserve">
      7. Қазақстан Республикасының Конституциялық құрылымын күштеп өзгертудi, тұтастығын бұзуды, мемлекеттiң қауiпсiздiгiне нұқсан келтiрудi, соғысты, әлеуметтiк, нәсiлдiк, ұлттық, дiни, тектiк және рулық басылымдықты, қатыгездiктi уағыздауды, зорлықты және порнографияны насихаттаудан немесе үгiттеуден тұратын баспа басылымдары, бейнелеу материалдары, кино, фото, аудио және бейне материалдар.  </w:t>
      </w:r>
      <w:r>
        <w:br/>
      </w:r>
      <w:r>
        <w:rPr>
          <w:rFonts w:ascii="Times New Roman"/>
          <w:b w:val="false"/>
          <w:i w:val="false"/>
          <w:color w:val="000000"/>
          <w:sz w:val="28"/>
        </w:rPr>
        <w:t>
 </w:t>
      </w:r>
    </w:p>
    <w:bookmarkEnd w:id="16"/>
    <w:bookmarkStart w:name="z21" w:id="17"/>
    <w:p>
      <w:pPr>
        <w:spacing w:after="0"/>
        <w:ind w:left="0"/>
        <w:jc w:val="both"/>
      </w:pPr>
      <w:r>
        <w:rPr>
          <w:rFonts w:ascii="Times New Roman"/>
          <w:b w:val="false"/>
          <w:i w:val="false"/>
          <w:color w:val="000000"/>
          <w:sz w:val="28"/>
        </w:rPr>
        <w:t xml:space="preserve">
      8. Аралардан, сүлiктер мен жiбек құрттарынан басқа, тiрi жануарлар.  </w:t>
      </w:r>
      <w:r>
        <w:br/>
      </w:r>
      <w:r>
        <w:rPr>
          <w:rFonts w:ascii="Times New Roman"/>
          <w:b w:val="false"/>
          <w:i w:val="false"/>
          <w:color w:val="000000"/>
          <w:sz w:val="28"/>
        </w:rPr>
        <w:t>
 </w:t>
      </w:r>
    </w:p>
    <w:bookmarkEnd w:id="17"/>
    <w:bookmarkStart w:name="z22" w:id="18"/>
    <w:p>
      <w:pPr>
        <w:spacing w:after="0"/>
        <w:ind w:left="0"/>
        <w:jc w:val="both"/>
      </w:pPr>
      <w:r>
        <w:rPr>
          <w:rFonts w:ascii="Times New Roman"/>
          <w:b w:val="false"/>
          <w:i w:val="false"/>
          <w:color w:val="000000"/>
          <w:sz w:val="28"/>
        </w:rPr>
        <w:t xml:space="preserve">
      9. Өзiнiң сипаты бойынша почта қызметкерлерiнiң денсаулығы мен өмiрiне қауiп төндiретін, басқа да почта жөнелтiмдерi мен почта жабдықтарын былғайтын немесе бүлдiретiн заттар. </w:t>
      </w:r>
      <w:r>
        <w:br/>
      </w:r>
      <w:r>
        <w:rPr>
          <w:rFonts w:ascii="Times New Roman"/>
          <w:b w:val="false"/>
          <w:i w:val="false"/>
          <w:color w:val="000000"/>
          <w:sz w:val="28"/>
        </w:rPr>
        <w:t>
 </w:t>
      </w:r>
    </w:p>
    <w:bookmarkEnd w:id="18"/>
    <w:bookmarkStart w:name="z23" w:id="19"/>
    <w:p>
      <w:pPr>
        <w:spacing w:after="0"/>
        <w:ind w:left="0"/>
        <w:jc w:val="both"/>
      </w:pPr>
      <w:r>
        <w:rPr>
          <w:rFonts w:ascii="Times New Roman"/>
          <w:b w:val="false"/>
          <w:i w:val="false"/>
          <w:color w:val="000000"/>
          <w:sz w:val="28"/>
        </w:rPr>
        <w:t xml:space="preserve">
     10. Тез бүлiнетiн тағам өнiмдерi. </w:t>
      </w:r>
      <w:r>
        <w:br/>
      </w:r>
      <w:r>
        <w:rPr>
          <w:rFonts w:ascii="Times New Roman"/>
          <w:b w:val="false"/>
          <w:i w:val="false"/>
          <w:color w:val="000000"/>
          <w:sz w:val="28"/>
        </w:rPr>
        <w:t>
 </w:t>
      </w:r>
    </w:p>
    <w:bookmarkEnd w:id="19"/>
    <w:bookmarkStart w:name="z24" w:id="20"/>
    <w:p>
      <w:pPr>
        <w:spacing w:after="0"/>
        <w:ind w:left="0"/>
        <w:jc w:val="both"/>
      </w:pPr>
      <w:r>
        <w:rPr>
          <w:rFonts w:ascii="Times New Roman"/>
          <w:b w:val="false"/>
          <w:i w:val="false"/>
          <w:color w:val="000000"/>
          <w:sz w:val="28"/>
        </w:rPr>
        <w:t xml:space="preserve">
     11. Монеталар, банк билеттерi, кредиттiк билеттер немесе көрсетушiге берілетiн қандай да болмасын құндылықтар, жол чектерi, бағалы металдар мен тастар, сондай-ақ олардан жасалған бұйымдар (хаттарда және бағасы жарияланбаған сәлемдемелерде). </w:t>
      </w:r>
      <w:r>
        <w:br/>
      </w:r>
      <w:r>
        <w:rPr>
          <w:rFonts w:ascii="Times New Roman"/>
          <w:b w:val="false"/>
          <w:i w:val="false"/>
          <w:color w:val="000000"/>
          <w:sz w:val="28"/>
        </w:rPr>
        <w:t>
 </w:t>
      </w:r>
    </w:p>
    <w:bookmarkEnd w:id="20"/>
    <w:bookmarkStart w:name="z25" w:id="21"/>
    <w:p>
      <w:pPr>
        <w:spacing w:after="0"/>
        <w:ind w:left="0"/>
        <w:jc w:val="both"/>
      </w:pPr>
      <w:r>
        <w:rPr>
          <w:rFonts w:ascii="Times New Roman"/>
          <w:b w:val="false"/>
          <w:i w:val="false"/>
          <w:color w:val="000000"/>
          <w:sz w:val="28"/>
        </w:rPr>
        <w:t xml:space="preserve">
     12. Жеткiзiлетiн елге әкелу немесе ол елде айналымы тыйым салынған заттар. </w:t>
      </w:r>
    </w:p>
    <w:bookmarkEnd w:id="21"/>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 Азаматтық және қызметтiк қаруларды сатуға лицензиясы бар дүкендер дайындаушы зауыттардың немесе азаматтық, қызметтiк қаруларды жөндеу құқығына лицензиясы бар басқа да заңды немесе жеке тұлғалардың мекен-жайына, сондай-ақ аталған дайындаушы зауыттардың немесе басқа да заңды немесе жеке тұлғалардың - тиiстi дүкендердiң мекен-жайына жiберетiн азаматтық және қызметтiк қарулардың жарамсыз бөлiктерiн айрықша тәртiппен қабылдауға және жiберуге жатады.  </w:t>
      </w:r>
      <w:r>
        <w:br/>
      </w:r>
      <w:r>
        <w:rPr>
          <w:rFonts w:ascii="Times New Roman"/>
          <w:b w:val="false"/>
          <w:i w:val="false"/>
          <w:color w:val="000000"/>
          <w:sz w:val="28"/>
        </w:rPr>
        <w:t xml:space="preserve">
      Көрсетiлген почта жөнелтiмдерiнiң қабылдануы және тапсырылуы тиiстi лицензияларды көрсеткен кезде жүзеге асырылады.  </w:t>
      </w:r>
      <w:r>
        <w:br/>
      </w:r>
      <w:r>
        <w:rPr>
          <w:rFonts w:ascii="Times New Roman"/>
          <w:b w:val="false"/>
          <w:i w:val="false"/>
          <w:color w:val="000000"/>
          <w:sz w:val="28"/>
        </w:rPr>
        <w:t xml:space="preserve">
      2. ** Қазақстан Республикасының банк заңнамасына сәйкес банкноттарды, монеталар мен құндылықтарды инкассациялауға және жiберуге құқығы бар заңды тұлғалар жiберетiн құндылығы жарияланған хаттар мен сәлемдемелердегi банкноттар, монеталар мен құндылықтар қабылдауға және жiберуге жатады.  </w:t>
      </w:r>
      <w:r>
        <w:br/>
      </w:r>
      <w:r>
        <w:rPr>
          <w:rFonts w:ascii="Times New Roman"/>
          <w:b w:val="false"/>
          <w:i w:val="false"/>
          <w:color w:val="000000"/>
          <w:sz w:val="28"/>
        </w:rPr>
        <w:t xml:space="preserve">
      Барлық басқа да жөнелтушiлерге құндылығы жарияланған хаттардағы күмәндi ақшалай белгiлердi банк заңнамасына сәйкес Қазақстан Республикасының Ұлттық Банкi филиалының мекен-жайына жiберуге рұқсат етiледi. Сондай-ақ нумизматикалық монеталар мен коллекцияларды сәлемдемелерде жiберуге рұқсат етiледi.  </w:t>
      </w:r>
    </w:p>
    <w:p>
      <w:pPr>
        <w:spacing w:after="0"/>
        <w:ind w:left="0"/>
        <w:jc w:val="both"/>
      </w:pPr>
      <w:r>
        <w:rPr>
          <w:rFonts w:ascii="Times New Roman"/>
          <w:b w:val="false"/>
          <w:i w:val="false"/>
          <w:color w:val="000000"/>
          <w:sz w:val="28"/>
        </w:rPr>
        <w:t xml:space="preserve">      Мамандар:  </w:t>
      </w:r>
      <w:r>
        <w:br/>
      </w:r>
      <w:r>
        <w:rPr>
          <w:rFonts w:ascii="Times New Roman"/>
          <w:b w:val="false"/>
          <w:i w:val="false"/>
          <w:color w:val="000000"/>
          <w:sz w:val="28"/>
        </w:rPr>
        <w:t xml:space="preserve">
      Қасымбеков Б.А.  </w:t>
      </w:r>
      <w:r>
        <w:br/>
      </w:r>
      <w:r>
        <w:rPr>
          <w:rFonts w:ascii="Times New Roman"/>
          <w:b w:val="false"/>
          <w:i w:val="false"/>
          <w:color w:val="000000"/>
          <w:sz w:val="28"/>
        </w:rPr>
        <w:t xml:space="preserve">
      Жұманазарова А.Б.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