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1745" w14:textId="3881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жылға 18 сәуiрдегі N 596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Реcпубликасы Үкіметінің қаулысы 2002 жылғы 2 тамыздағы N 861. Күші жойылды - ҚР Үкіметінің 2007.06.02. N 452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2007.06.02.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"Бiлiм беру қызметiн лицензиялаудың ережесiн бекiту туралы" Қазақстан Республикасы Үкiметiнiң 2000 жылғы 18 сәуiрдегi N 596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20, 219-құжат) мынадай толықтырулар мен өзгерiстер енгiзiлсiн: 
</w:t>
      </w:r>
      <w:r>
        <w:br/>
      </w:r>
      <w:r>
        <w:rPr>
          <w:rFonts w:ascii="Times New Roman"/>
          <w:b w:val="false"/>
          <w:i w:val="false"/>
          <w:color w:val="000000"/>
          <w:sz w:val="28"/>
        </w:rPr>
        <w:t>
      көрсетiлген қаулымен бекiтiлген Бiлiм беру қызметiн лицензиялаудың ережесiнде: 
</w:t>
      </w:r>
      <w:r>
        <w:br/>
      </w:r>
      <w:r>
        <w:rPr>
          <w:rFonts w:ascii="Times New Roman"/>
          <w:b w:val="false"/>
          <w:i w:val="false"/>
          <w:color w:val="000000"/>
          <w:sz w:val="28"/>
        </w:rPr>
        <w:t>
      23-тармақта: 
</w:t>
      </w:r>
      <w:r>
        <w:br/>
      </w:r>
      <w:r>
        <w:rPr>
          <w:rFonts w:ascii="Times New Roman"/>
          <w:b w:val="false"/>
          <w:i w:val="false"/>
          <w:color w:val="000000"/>
          <w:sz w:val="28"/>
        </w:rPr>
        <w:t>
      1), 2), 3) тармақшалар мынадай мазмұндағы жетiншi және сегiзiншi абзацтармен толықтырылсын: 
</w:t>
      </w:r>
      <w:r>
        <w:br/>
      </w:r>
      <w:r>
        <w:rPr>
          <w:rFonts w:ascii="Times New Roman"/>
          <w:b w:val="false"/>
          <w:i w:val="false"/>
          <w:color w:val="000000"/>
          <w:sz w:val="28"/>
        </w:rPr>
        <w:t>
      "бiлiм алушылар контингентiн және оқу құнын негiзге ала отырып анықталатын, бiрақ мемлекеттiк бiлiм беру тапсырысы бойынша анықталатын мөлшерден кем емес, бiлiм алу үшiн жағдайларды қамтамасыз ететiн меншiктi, шаруашылық жүргiзу немесе жедел басқару құқығында тиесiлi материалдық-қаржылық активтерiнiң болуы; 
</w:t>
      </w:r>
      <w:r>
        <w:br/>
      </w:r>
      <w:r>
        <w:rPr>
          <w:rFonts w:ascii="Times New Roman"/>
          <w:b w:val="false"/>
          <w:i w:val="false"/>
          <w:color w:val="000000"/>
          <w:sz w:val="28"/>
        </w:rPr>
        <w:t>
      студенттiң бiр жылғы оқуына жоспарлы ең аз шығыстар Қазақстан Республикасы Үкiметiнiң тиiстi оқу жылына кәсiптiк жоғары бiлiмдi мамандар даярлауға арналған мемлекеттiк тапсырысты бекіту жөнiндегi қаулысымен көзделген шығыстар деңгейiне сәйкес болуы тиiс;"; 
</w:t>
      </w:r>
      <w:r>
        <w:br/>
      </w:r>
      <w:r>
        <w:rPr>
          <w:rFonts w:ascii="Times New Roman"/>
          <w:b w:val="false"/>
          <w:i w:val="false"/>
          <w:color w:val="000000"/>
          <w:sz w:val="28"/>
        </w:rPr>
        <w:t>
      1) тармақшаның сегiзiншi абзацында "өз меншiгiндегi немесе 1 оқу жылынан кем емес мерзiмге жалға алған" деген сөздер "меншiктi, шаруашылық жүргiзу немесе жедел басқару құқығында тиесiлi" деген сөздермен ауыстырылсын; 
</w:t>
      </w:r>
      <w:r>
        <w:br/>
      </w:r>
      <w:r>
        <w:rPr>
          <w:rFonts w:ascii="Times New Roman"/>
          <w:b w:val="false"/>
          <w:i w:val="false"/>
          <w:color w:val="000000"/>
          <w:sz w:val="28"/>
        </w:rPr>
        <w:t>
     24-тармақта:
</w:t>
      </w:r>
      <w:r>
        <w:br/>
      </w:r>
      <w:r>
        <w:rPr>
          <w:rFonts w:ascii="Times New Roman"/>
          <w:b w:val="false"/>
          <w:i w:val="false"/>
          <w:color w:val="000000"/>
          <w:sz w:val="28"/>
        </w:rPr>
        <w:t>
     1) тармақшаның үшiншi абзацы мынадай редакцияда жазылсын:
</w:t>
      </w:r>
      <w:r>
        <w:br/>
      </w:r>
      <w:r>
        <w:rPr>
          <w:rFonts w:ascii="Times New Roman"/>
          <w:b w:val="false"/>
          <w:i w:val="false"/>
          <w:color w:val="000000"/>
          <w:sz w:val="28"/>
        </w:rPr>
        <w:t>
     "даярланатын тиiсті ғылыми мамандықтар бойынша мамандандырылған ғылыми-техникалық, ғылыми-әдістемелік, клиникалық, тәжірибелік және материалдық-техникалық базаның болуы";
</w:t>
      </w:r>
      <w:r>
        <w:br/>
      </w:r>
      <w:r>
        <w:rPr>
          <w:rFonts w:ascii="Times New Roman"/>
          <w:b w:val="false"/>
          <w:i w:val="false"/>
          <w:color w:val="000000"/>
          <w:sz w:val="28"/>
        </w:rPr>
        <w:t>
     2) тармақшаның үшiншi абзацы "ғылыми-тәжiрибелiк" деген сөздерден кейiн ", ғылыми-зерттеу және материалдық-техникалық" деген сөздермен толықтырылсын.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