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e270" w14:textId="a37e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кәсiпкерлiктi қолдау әpi дамыту мәселелерi жөнiндегi
сарапшылық кеңестерi туралы үлгi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19 тамыздағы N 917 қаулысы. Күші жойылды - ҚР Үкіметінің 2006.06.02. N 496 (2006 жылғы 1 шілдеден бастап қолданысқа енгізіледі) қаулысымен.</w:t>
      </w:r>
    </w:p>
    <w:p>
      <w:pPr>
        <w:spacing w:after="0"/>
        <w:ind w:left="0"/>
        <w:jc w:val="both"/>
      </w:pPr>
      <w:bookmarkStart w:name="z19" w:id="0"/>
      <w:r>
        <w:rPr>
          <w:rFonts w:ascii="Times New Roman"/>
          <w:b w:val="false"/>
          <w:i w:val="false"/>
          <w:color w:val="000000"/>
          <w:sz w:val="28"/>
        </w:rPr>
        <w:t xml:space="preserve">
      Қазақстан Республикасында шағын және орта кәсiпкерлiктi мемлекеттiк қолдау жүйесiн жетiлдiру мақсатында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Шағын және орта кәсiпкерлiктi қолдау әрi дамыту мәселелерi жөнiндегi сарапшылық кеңестерi туралы үлгi ереже бекiтiлсiн. </w:t>
      </w:r>
      <w:r>
        <w:br/>
      </w: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19 тамыздағы      </w:t>
      </w:r>
      <w:r>
        <w:br/>
      </w:r>
      <w:r>
        <w:rPr>
          <w:rFonts w:ascii="Times New Roman"/>
          <w:b w:val="false"/>
          <w:i w:val="false"/>
          <w:color w:val="000000"/>
          <w:sz w:val="28"/>
        </w:rPr>
        <w:t xml:space="preserve">
N 917 қаулысымен        </w:t>
      </w:r>
      <w:r>
        <w:br/>
      </w:r>
      <w:r>
        <w:rPr>
          <w:rFonts w:ascii="Times New Roman"/>
          <w:b w:val="false"/>
          <w:i w:val="false"/>
          <w:color w:val="000000"/>
          <w:sz w:val="28"/>
        </w:rPr>
        <w:t xml:space="preserve">
бекiтiлген           </w:t>
      </w:r>
    </w:p>
    <w:bookmarkStart w:name="z2" w:id="2"/>
    <w:p>
      <w:pPr>
        <w:spacing w:after="0"/>
        <w:ind w:left="0"/>
        <w:jc w:val="left"/>
      </w:pPr>
      <w:r>
        <w:rPr>
          <w:rFonts w:ascii="Times New Roman"/>
          <w:b/>
          <w:i w:val="false"/>
          <w:color w:val="000000"/>
        </w:rPr>
        <w:t xml:space="preserve"> 
  Шағын және орта кәсiпкерлiктi қолдау әрi </w:t>
      </w:r>
      <w:r>
        <w:br/>
      </w:r>
      <w:r>
        <w:rPr>
          <w:rFonts w:ascii="Times New Roman"/>
          <w:b/>
          <w:i w:val="false"/>
          <w:color w:val="000000"/>
        </w:rPr>
        <w:t xml:space="preserve">
дамыту мәселелерi жөнiндегi сарапшылық </w:t>
      </w:r>
      <w:r>
        <w:br/>
      </w:r>
      <w:r>
        <w:rPr>
          <w:rFonts w:ascii="Times New Roman"/>
          <w:b/>
          <w:i w:val="false"/>
          <w:color w:val="000000"/>
        </w:rPr>
        <w:t xml:space="preserve">
кеңестерi туралы </w:t>
      </w:r>
      <w:r>
        <w:br/>
      </w:r>
      <w:r>
        <w:rPr>
          <w:rFonts w:ascii="Times New Roman"/>
          <w:b/>
          <w:i w:val="false"/>
          <w:color w:val="000000"/>
        </w:rPr>
        <w:t xml:space="preserve">
үлгі ереже </w:t>
      </w:r>
    </w:p>
    <w:bookmarkEnd w:id="2"/>
    <w:p>
      <w:pPr>
        <w:spacing w:after="0"/>
        <w:ind w:left="0"/>
        <w:jc w:val="both"/>
      </w:pPr>
      <w:r>
        <w:rPr>
          <w:rFonts w:ascii="Times New Roman"/>
          <w:b w:val="false"/>
          <w:i w:val="false"/>
          <w:color w:val="ff0000"/>
          <w:sz w:val="28"/>
        </w:rPr>
        <w:t xml:space="preserve">      Ескерту. Кіріспеге өзгерту енгізілді - ҚР Үкіметінің 2003.04.29. N  </w:t>
      </w:r>
      <w:r>
        <w:rPr>
          <w:rFonts w:ascii="Times New Roman"/>
          <w:b w:val="false"/>
          <w:i w:val="false"/>
          <w:color w:val="000000"/>
          <w:sz w:val="28"/>
        </w:rPr>
        <w:t xml:space="preserve">410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Осы Ереже Қазақстан Республикасының орталық атқарушы органдары құратын Шағын және орта кәсiпкерлiктi қолдау әрi дамыту мәселелерi жөнiндегi сарапшылық кеңестерiнiң (бұдан әрi - Сарапшылық кеңестерi) қызметiн белгiлейдi. </w:t>
      </w:r>
    </w:p>
    <w:bookmarkStart w:name="z18" w:id="3"/>
    <w:p>
      <w:pPr>
        <w:spacing w:after="0"/>
        <w:ind w:left="0"/>
        <w:jc w:val="left"/>
      </w:pPr>
      <w:r>
        <w:rPr>
          <w:rFonts w:ascii="Times New Roman"/>
          <w:b/>
          <w:i w:val="false"/>
          <w:color w:val="000000"/>
        </w:rPr>
        <w:t xml:space="preserve"> 
  1. Жалпы ережелер </w:t>
      </w:r>
    </w:p>
    <w:bookmarkEnd w:id="3"/>
    <w:bookmarkStart w:name="z3" w:id="4"/>
    <w:p>
      <w:pPr>
        <w:spacing w:after="0"/>
        <w:ind w:left="0"/>
        <w:jc w:val="both"/>
      </w:pPr>
      <w:r>
        <w:rPr>
          <w:rFonts w:ascii="Times New Roman"/>
          <w:b w:val="false"/>
          <w:i w:val="false"/>
          <w:color w:val="000000"/>
          <w:sz w:val="28"/>
        </w:rPr>
        <w:t>
      1. Сарапшылық кеңестерi өз қызметiн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заңдарына, Қазақстан Республикасының Президентi мен Үкiметiнiң кесiмдерiне, өзге де нормативтiк құқықтық кесiмдерге және осы Ережеге сәйкес жүзеге асырады. </w:t>
      </w:r>
    </w:p>
    <w:bookmarkEnd w:id="4"/>
    <w:bookmarkStart w:name="z4" w:id="5"/>
    <w:p>
      <w:pPr>
        <w:spacing w:after="0"/>
        <w:ind w:left="0"/>
        <w:jc w:val="both"/>
      </w:pPr>
      <w:r>
        <w:rPr>
          <w:rFonts w:ascii="Times New Roman"/>
          <w:b w:val="false"/>
          <w:i w:val="false"/>
          <w:color w:val="000000"/>
          <w:sz w:val="28"/>
        </w:rPr>
        <w:t xml:space="preserve">
      2. Сарапшылық кеңесiнiң негiзгi мiндеттерi: </w:t>
      </w:r>
      <w:r>
        <w:br/>
      </w:r>
      <w:r>
        <w:rPr>
          <w:rFonts w:ascii="Times New Roman"/>
          <w:b w:val="false"/>
          <w:i w:val="false"/>
          <w:color w:val="000000"/>
          <w:sz w:val="28"/>
        </w:rPr>
        <w:t xml:space="preserve">
      1) шағын және орта кәсiпкерлiк саласында мемлекеттiк саясатты әзiрлеу және iске асыруда консультациялық көмек; </w:t>
      </w:r>
      <w:r>
        <w:br/>
      </w:r>
      <w:r>
        <w:rPr>
          <w:rFonts w:ascii="Times New Roman"/>
          <w:b w:val="false"/>
          <w:i w:val="false"/>
          <w:color w:val="000000"/>
          <w:sz w:val="28"/>
        </w:rPr>
        <w:t xml:space="preserve">
      2) шағын және орта кәсiпкерлiктi қорғау мен дамытудың құқықтық нормаларын жетiлдiру жөнiнде ұсыныстар әзiрлеу; </w:t>
      </w:r>
      <w:r>
        <w:br/>
      </w:r>
      <w:r>
        <w:rPr>
          <w:rFonts w:ascii="Times New Roman"/>
          <w:b w:val="false"/>
          <w:i w:val="false"/>
          <w:color w:val="000000"/>
          <w:sz w:val="28"/>
        </w:rPr>
        <w:t xml:space="preserve">
      3) мемлекеттiк органдар мен ұйымдардың шағын және орта кәсiпкерлiк субъектiлерiмен өзара iс-қимылы әрi ынтымақтастығы мәселелерi жөнiндегi құжаттарды дайындауға жәрдемдесу болып табылады. </w:t>
      </w:r>
    </w:p>
    <w:bookmarkEnd w:id="5"/>
    <w:bookmarkStart w:name="z5" w:id="6"/>
    <w:p>
      <w:pPr>
        <w:spacing w:after="0"/>
        <w:ind w:left="0"/>
        <w:jc w:val="both"/>
      </w:pPr>
      <w:r>
        <w:rPr>
          <w:rFonts w:ascii="Times New Roman"/>
          <w:b w:val="false"/>
          <w:i w:val="false"/>
          <w:color w:val="000000"/>
          <w:sz w:val="28"/>
        </w:rPr>
        <w:t xml:space="preserve">
      3. Сарапшылық кеңесi өзiне жүктелген мiндеттерге сәйкес мынадай функцияларды жүзеге асырады: </w:t>
      </w:r>
      <w:r>
        <w:br/>
      </w:r>
      <w:r>
        <w:rPr>
          <w:rFonts w:ascii="Times New Roman"/>
          <w:b w:val="false"/>
          <w:i w:val="false"/>
          <w:color w:val="000000"/>
          <w:sz w:val="28"/>
        </w:rPr>
        <w:t xml:space="preserve">
      1) шағын және орта кәсiпкерлiк мәселелерi жөнiндегi нормативтiк құқықтық кесiмдер жобалары бойынша ұсыныстар әзiрлейдi және ұсынымдар бередi; </w:t>
      </w:r>
      <w:r>
        <w:br/>
      </w:r>
      <w:r>
        <w:rPr>
          <w:rFonts w:ascii="Times New Roman"/>
          <w:b w:val="false"/>
          <w:i w:val="false"/>
          <w:color w:val="000000"/>
          <w:sz w:val="28"/>
        </w:rPr>
        <w:t xml:space="preserve">
      2) шағын және орта кәсiпкерлiк саласындағы нормативтiк құқықтық базаны жетiлдiру жөнiнде ұсыныстар әзiрлейдi; </w:t>
      </w:r>
      <w:r>
        <w:br/>
      </w:r>
      <w:r>
        <w:rPr>
          <w:rFonts w:ascii="Times New Roman"/>
          <w:b w:val="false"/>
          <w:i w:val="false"/>
          <w:color w:val="000000"/>
          <w:sz w:val="28"/>
        </w:rPr>
        <w:t xml:space="preserve">
      3) тиiстi мемлекеттiк органның шағын және орта кәсiпкерлiктi дамытуға қатысты мәселелер бойынша iс-шаралар жоспарын талқылайды; </w:t>
      </w:r>
      <w:r>
        <w:br/>
      </w:r>
      <w:r>
        <w:rPr>
          <w:rFonts w:ascii="Times New Roman"/>
          <w:b w:val="false"/>
          <w:i w:val="false"/>
          <w:color w:val="000000"/>
          <w:sz w:val="28"/>
        </w:rPr>
        <w:t xml:space="preserve">
      4) Қазақстан Республикасының заңнамасына сәйкес өзге де функцияларды жүзеге асырады. </w:t>
      </w:r>
    </w:p>
    <w:bookmarkEnd w:id="6"/>
    <w:bookmarkStart w:name="z6" w:id="7"/>
    <w:p>
      <w:pPr>
        <w:spacing w:after="0"/>
        <w:ind w:left="0"/>
        <w:jc w:val="left"/>
      </w:pPr>
      <w:r>
        <w:rPr>
          <w:rFonts w:ascii="Times New Roman"/>
          <w:b/>
          <w:i w:val="false"/>
          <w:color w:val="000000"/>
        </w:rPr>
        <w:t xml:space="preserve"> 
  2. Сарапшылық кеңестерiнiң құқықтары </w:t>
      </w:r>
    </w:p>
    <w:bookmarkEnd w:id="7"/>
    <w:bookmarkStart w:name="z7" w:id="8"/>
    <w:p>
      <w:pPr>
        <w:spacing w:after="0"/>
        <w:ind w:left="0"/>
        <w:jc w:val="both"/>
      </w:pPr>
      <w:r>
        <w:rPr>
          <w:rFonts w:ascii="Times New Roman"/>
          <w:b w:val="false"/>
          <w:i w:val="false"/>
          <w:color w:val="000000"/>
          <w:sz w:val="28"/>
        </w:rPr>
        <w:t xml:space="preserve">
      4. Сарапшылық кеңесiнiң жүктелген мiндеттерге сәйкес: </w:t>
      </w:r>
      <w:r>
        <w:br/>
      </w:r>
      <w:r>
        <w:rPr>
          <w:rFonts w:ascii="Times New Roman"/>
          <w:b w:val="false"/>
          <w:i w:val="false"/>
          <w:color w:val="000000"/>
          <w:sz w:val="28"/>
        </w:rPr>
        <w:t xml:space="preserve">
      1) шағын және орта кәсiпкерлiк мәселелерi бойынша нормативтiк құқықтық кесiмдердiң жобаларын қарауға; </w:t>
      </w:r>
      <w:r>
        <w:br/>
      </w:r>
      <w:r>
        <w:rPr>
          <w:rFonts w:ascii="Times New Roman"/>
          <w:b w:val="false"/>
          <w:i w:val="false"/>
          <w:color w:val="000000"/>
          <w:sz w:val="28"/>
        </w:rPr>
        <w:t xml:space="preserve">
      2) өзiнiң құзыретiне кiретiн мәселелер бойынша мемлекеттiк органға ұсыныстар енгiзуге; </w:t>
      </w:r>
      <w:r>
        <w:br/>
      </w:r>
      <w:r>
        <w:rPr>
          <w:rFonts w:ascii="Times New Roman"/>
          <w:b w:val="false"/>
          <w:i w:val="false"/>
          <w:color w:val="000000"/>
          <w:sz w:val="28"/>
        </w:rPr>
        <w:t xml:space="preserve">
      3) тиiстi мемлекеттiк органның құрылымдық бөлiмшелерiнен Сарапшылық кеңесiнiң мiндеттерiн iске асыру үшiн қажеттi ақпаратты, материалдарды сұратуға және алуға құқығы бар. </w:t>
      </w:r>
    </w:p>
    <w:bookmarkEnd w:id="8"/>
    <w:bookmarkStart w:name="z8" w:id="9"/>
    <w:p>
      <w:pPr>
        <w:spacing w:after="0"/>
        <w:ind w:left="0"/>
        <w:jc w:val="left"/>
      </w:pPr>
      <w:r>
        <w:rPr>
          <w:rFonts w:ascii="Times New Roman"/>
          <w:b/>
          <w:i w:val="false"/>
          <w:color w:val="000000"/>
        </w:rPr>
        <w:t xml:space="preserve"> 
  3. Сарапшылық кеңестерiн құрудың және олардың </w:t>
      </w:r>
      <w:r>
        <w:br/>
      </w:r>
      <w:r>
        <w:rPr>
          <w:rFonts w:ascii="Times New Roman"/>
          <w:b/>
          <w:i w:val="false"/>
          <w:color w:val="000000"/>
        </w:rPr>
        <w:t xml:space="preserve">
қызметінiң тәртiбi </w:t>
      </w:r>
    </w:p>
    <w:bookmarkEnd w:id="9"/>
    <w:bookmarkStart w:name="z9" w:id="10"/>
    <w:p>
      <w:pPr>
        <w:spacing w:after="0"/>
        <w:ind w:left="0"/>
        <w:jc w:val="both"/>
      </w:pPr>
      <w:r>
        <w:rPr>
          <w:rFonts w:ascii="Times New Roman"/>
          <w:b w:val="false"/>
          <w:i w:val="false"/>
          <w:color w:val="000000"/>
          <w:sz w:val="28"/>
        </w:rPr>
        <w:t xml:space="preserve">
      5. Сарапшылық кеңесiнiң құрамын оны құрған мемлекеттiк орган белгiлейдi және оған осы органның бiрiншi басшысы басшылық жасайды.  </w:t>
      </w:r>
      <w:r>
        <w:br/>
      </w:r>
      <w:r>
        <w:rPr>
          <w:rFonts w:ascii="Times New Roman"/>
          <w:b w:val="false"/>
          <w:i w:val="false"/>
          <w:color w:val="000000"/>
          <w:sz w:val="28"/>
        </w:rPr>
        <w:t xml:space="preserve">
      Сарапшылық кеңесiнiң құрамы ғалымдардың, кәсiпкерлер қауымдастықтары мен қоғамдық бiрлестiктерi өкiлдерiнiң, сондай-ақ өтеусiз негiзде тартылатын тиiстi мемлекеттiк орган қызметкерлерi арасынан құралады. </w:t>
      </w:r>
      <w:r>
        <w:br/>
      </w:r>
      <w:r>
        <w:rPr>
          <w:rFonts w:ascii="Times New Roman"/>
          <w:b w:val="false"/>
          <w:i w:val="false"/>
          <w:color w:val="000000"/>
          <w:sz w:val="28"/>
        </w:rPr>
        <w:t xml:space="preserve">
      Сарапшылық кеңесiнiң жеке құрамын өзiнiң жанынан Сарапшылық кеңесi құрылған мемлекеттiк орган басшысы бекiтедi. </w:t>
      </w:r>
      <w:r>
        <w:br/>
      </w:r>
      <w:r>
        <w:rPr>
          <w:rFonts w:ascii="Times New Roman"/>
          <w:b w:val="false"/>
          <w:i w:val="false"/>
          <w:color w:val="000000"/>
          <w:sz w:val="28"/>
        </w:rPr>
        <w:t xml:space="preserve">
      Сарапшылық кеңесiнiң құрамы тақ санды және 7 адамнан кем болмауға тиiс.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2003.04.29.гі N  </w:t>
      </w:r>
      <w:r>
        <w:rPr>
          <w:rFonts w:ascii="Times New Roman"/>
          <w:b w:val="false"/>
          <w:i w:val="false"/>
          <w:color w:val="000000"/>
          <w:sz w:val="28"/>
        </w:rPr>
        <w:t xml:space="preserve">410 </w:t>
      </w:r>
      <w:r>
        <w:rPr>
          <w:rFonts w:ascii="Times New Roman"/>
          <w:b w:val="false"/>
          <w:i w:val="false"/>
          <w:color w:val="ff0000"/>
          <w:sz w:val="28"/>
        </w:rPr>
        <w:t xml:space="preserve"> қаулысымен. </w:t>
      </w:r>
    </w:p>
    <w:bookmarkEnd w:id="10"/>
    <w:bookmarkStart w:name="z10" w:id="11"/>
    <w:p>
      <w:pPr>
        <w:spacing w:after="0"/>
        <w:ind w:left="0"/>
        <w:jc w:val="both"/>
      </w:pPr>
      <w:r>
        <w:rPr>
          <w:rFonts w:ascii="Times New Roman"/>
          <w:b w:val="false"/>
          <w:i w:val="false"/>
          <w:color w:val="000000"/>
          <w:sz w:val="28"/>
        </w:rPr>
        <w:t xml:space="preserve">
      6. Сарапшылық кеңесiнiң төрағасы оның қызметiне басшылық жасайды, Сарапшылық кеңесiнiң отырыстарына төрағалық етедi, оның жұмысын жоспарлайды, оның шешiмдерiнiң iске асырылуын жалпы бақылауды жүзеге асырады және Сарапшылық кеңесi жүзеге асыратын қызметке жауапты болады. </w:t>
      </w:r>
      <w:r>
        <w:br/>
      </w:r>
      <w:r>
        <w:rPr>
          <w:rFonts w:ascii="Times New Roman"/>
          <w:b w:val="false"/>
          <w:i w:val="false"/>
          <w:color w:val="000000"/>
          <w:sz w:val="28"/>
        </w:rPr>
        <w:t xml:space="preserve">
      Төраға болмаған жағдайда оның функцияларын Төраға тағайындайтын орынбасар атқарады. </w:t>
      </w:r>
    </w:p>
    <w:bookmarkEnd w:id="11"/>
    <w:bookmarkStart w:name="z11" w:id="12"/>
    <w:p>
      <w:pPr>
        <w:spacing w:after="0"/>
        <w:ind w:left="0"/>
        <w:jc w:val="both"/>
      </w:pPr>
      <w:r>
        <w:rPr>
          <w:rFonts w:ascii="Times New Roman"/>
          <w:b w:val="false"/>
          <w:i w:val="false"/>
          <w:color w:val="000000"/>
          <w:sz w:val="28"/>
        </w:rPr>
        <w:t xml:space="preserve">
      7. Сарапшылық кеңесiнiң хатшысы Сарапшылық кеңесi қызметiн құжаттамалық ресiмдеудi ұйымдастырады. </w:t>
      </w:r>
    </w:p>
    <w:bookmarkEnd w:id="12"/>
    <w:bookmarkStart w:name="z12" w:id="13"/>
    <w:p>
      <w:pPr>
        <w:spacing w:after="0"/>
        <w:ind w:left="0"/>
        <w:jc w:val="both"/>
      </w:pPr>
      <w:r>
        <w:rPr>
          <w:rFonts w:ascii="Times New Roman"/>
          <w:b w:val="false"/>
          <w:i w:val="false"/>
          <w:color w:val="000000"/>
          <w:sz w:val="28"/>
        </w:rPr>
        <w:t xml:space="preserve">
      8. Сарапшылық кеңесiнiң шешiмдерi ашық дауыс беру арқылы қабылданады, Сарапшылық кеңесi мүшелерiнiң жалпы санының көпшiлiгi оларға дауыс берсе, қабылданды деп есептеледi. </w:t>
      </w:r>
      <w:r>
        <w:br/>
      </w:r>
      <w:r>
        <w:rPr>
          <w:rFonts w:ascii="Times New Roman"/>
          <w:b w:val="false"/>
          <w:i w:val="false"/>
          <w:color w:val="000000"/>
          <w:sz w:val="28"/>
        </w:rPr>
        <w:t xml:space="preserve">
      Дауыстар тең болған жағдайда төрағалық етушiнiң даусы шешушi болып табылады. </w:t>
      </w:r>
    </w:p>
    <w:bookmarkEnd w:id="13"/>
    <w:bookmarkStart w:name="z13" w:id="14"/>
    <w:p>
      <w:pPr>
        <w:spacing w:after="0"/>
        <w:ind w:left="0"/>
        <w:jc w:val="both"/>
      </w:pPr>
      <w:r>
        <w:rPr>
          <w:rFonts w:ascii="Times New Roman"/>
          <w:b w:val="false"/>
          <w:i w:val="false"/>
          <w:color w:val="000000"/>
          <w:sz w:val="28"/>
        </w:rPr>
        <w:t xml:space="preserve">
      9. Сарапшылық кеңесiнiң отырыстары тоқсанында кемiнде бiр рет өткiзiлiп тұрады. Отырысты өткiзу күнi мен уақытын Сарапшылық кеңесiнiң Төрағасы, ол болмаған жағдайда - оны ауыстыратын адам белгiлейдi. </w:t>
      </w:r>
    </w:p>
    <w:bookmarkEnd w:id="14"/>
    <w:bookmarkStart w:name="z14" w:id="15"/>
    <w:p>
      <w:pPr>
        <w:spacing w:after="0"/>
        <w:ind w:left="0"/>
        <w:jc w:val="both"/>
      </w:pPr>
      <w:r>
        <w:rPr>
          <w:rFonts w:ascii="Times New Roman"/>
          <w:b w:val="false"/>
          <w:i w:val="false"/>
          <w:color w:val="000000"/>
          <w:sz w:val="28"/>
        </w:rPr>
        <w:t xml:space="preserve">
      10. Сарапшылық кеңесiнiң кезектi отырысында қарауға арналған мәселелердiң тiзбесiн Сарапшылық кеңесiнiң Төрағасы Сарапшылық кеңесi мүшелерiнiң ұсыныстары бойынша отырыс өткiзiлгенге дейiн 15 күннен кешiктiрмей бекiтедi. </w:t>
      </w:r>
    </w:p>
    <w:bookmarkEnd w:id="15"/>
    <w:bookmarkStart w:name="z15" w:id="16"/>
    <w:p>
      <w:pPr>
        <w:spacing w:after="0"/>
        <w:ind w:left="0"/>
        <w:jc w:val="both"/>
      </w:pPr>
      <w:r>
        <w:rPr>
          <w:rFonts w:ascii="Times New Roman"/>
          <w:b w:val="false"/>
          <w:i w:val="false"/>
          <w:color w:val="000000"/>
          <w:sz w:val="28"/>
        </w:rPr>
        <w:t xml:space="preserve">
      11. Сарапшылық кеңесiнiң кезектi отырысының алдын ала күн тәртiбi мен материалдарын Сарапшылық кеңесiнiң Хатшысы Сарапшылық кеңесiнiң мүшелерiне алдағы отырыс туралы хабарламамен бiрге отырыс басталғанға дейiн 10 күннен кешiктiрмей жолдайды. </w:t>
      </w:r>
    </w:p>
    <w:bookmarkEnd w:id="16"/>
    <w:bookmarkStart w:name="z16" w:id="17"/>
    <w:p>
      <w:pPr>
        <w:spacing w:after="0"/>
        <w:ind w:left="0"/>
        <w:jc w:val="both"/>
      </w:pPr>
      <w:r>
        <w:rPr>
          <w:rFonts w:ascii="Times New Roman"/>
          <w:b w:val="false"/>
          <w:i w:val="false"/>
          <w:color w:val="000000"/>
          <w:sz w:val="28"/>
        </w:rPr>
        <w:t xml:space="preserve">
      12. Сарапшылық кеңесiнiң шешiмдерi хаттамамен ресiмделедi, оған Сарапшылық Кеңесiнiң Төрағасы мен Хатшысы қол қояды. </w:t>
      </w:r>
      <w:r>
        <w:br/>
      </w:r>
      <w:r>
        <w:rPr>
          <w:rFonts w:ascii="Times New Roman"/>
          <w:b w:val="false"/>
          <w:i w:val="false"/>
          <w:color w:val="000000"/>
          <w:sz w:val="28"/>
        </w:rPr>
        <w:t xml:space="preserve">
      Сарапшылық кеңесi мүшелерiнiң қабылданған шешiмге келiспеген жағдайда, өзiнiң ерекше пiкiрiн жазбаша түрде жазуға құқығы бар, ол отырыс хаттамасына тiркеледi. </w:t>
      </w:r>
    </w:p>
    <w:bookmarkEnd w:id="17"/>
    <w:bookmarkStart w:name="z17" w:id="18"/>
    <w:p>
      <w:pPr>
        <w:spacing w:after="0"/>
        <w:ind w:left="0"/>
        <w:jc w:val="both"/>
      </w:pPr>
      <w:r>
        <w:rPr>
          <w:rFonts w:ascii="Times New Roman"/>
          <w:b w:val="false"/>
          <w:i w:val="false"/>
          <w:color w:val="000000"/>
          <w:sz w:val="28"/>
        </w:rPr>
        <w:t xml:space="preserve">
      13. Сарапшылық кеңесiнiң шешiмдерi ұсынымдық сипатта болады.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