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bad5" w14:textId="d97b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бюджеттiк жоспарлау министрлiгiнiң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4 қыркүйек N 970.
Қаулының күші жойылды - ҚР Үкіметінің 2004 жылғы 28 қазандағы N 1116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жөнiндегi шаралары туралы" 2002 жылғы 28 тамыздағы N 931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Экономика және бюджеттiк жоспарлау министрлiгi туралы ереже;
</w:t>
      </w:r>
      <w:r>
        <w:br/>
      </w:r>
      <w:r>
        <w:rPr>
          <w:rFonts w:ascii="Times New Roman"/>
          <w:b w:val="false"/>
          <w:i w:val="false"/>
          <w:color w:val="000000"/>
          <w:sz w:val="28"/>
        </w:rPr>
        <w:t>
      2) Қазақстан Республикасының Экономика және бюджеттiк жоспарлау министрлiгiнiң қарамағындағы ұйымдардың тiзбесi бекiтiлсiн.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2003.08.20. N 837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бюджеттiк жоспарлау министрiне - төрт, оның iшiнде - бiр бiрiншi вице-министрi болуына рұқсат етiлсiн.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 және бюджеттiк жоспарлау министрлiгiн ұстауға арналған шығыстарды қаржыландыру қайта ұйымдастырылған Қазақстан Республикасының Стратегиялық жоспарлау жөнiндегi агенттiгiн, Қазақстан Республикасының Экономика және сауда министрлiгiн және Қазақстан Республикасының Қаржы министрлiгiн ұстауға республикалық бюджеттен көзделген, берілетiн штат саны шегiндегi қаржының есебiнен жүзеге асырылады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2003.04.01. N 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Экономика және сауда министрлiгiнiң мәселелерi" туралы Қазақстан Республикасы Yкiметiнiң 2001 жылғы 31 қаңтардағы N 165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2001 ж., N 4-5, 54-құжат)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Үкiметінiң           
</w:t>
      </w:r>
      <w:r>
        <w:br/>
      </w:r>
      <w:r>
        <w:rPr>
          <w:rFonts w:ascii="Times New Roman"/>
          <w:b w:val="false"/>
          <w:i w:val="false"/>
          <w:color w:val="000000"/>
          <w:sz w:val="28"/>
        </w:rPr>
        <w:t>
2002 жылғы 4 қыркүйектегi    
</w:t>
      </w:r>
      <w:r>
        <w:br/>
      </w:r>
      <w:r>
        <w:rPr>
          <w:rFonts w:ascii="Times New Roman"/>
          <w:b w:val="false"/>
          <w:i w:val="false"/>
          <w:color w:val="000000"/>
          <w:sz w:val="28"/>
        </w:rPr>
        <w:t>
N 970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 және бюджеттiк жоспарлау министрлігі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Экономика және бюджеттiк жоспарлау министрлiгi (бұдан әрi - Министрлiк) басшылықты және заңнамада көзделген шекте. Қазақстан Республикасының әлеуметтiк-экономикалық дамуының негiзгi бағыттарын әзiрлеудi салааралық және өңiраралық үйлестiрудi, Қазақстан Республикасының стратегиялық жоспарларын және Қазақстан Республикасының әлеуметтiк-экономикалық дамуының индикативтiк жоспарларын (бұдан әрi - стратегиялық және индикативтiк жоспарларын), мемлекеттiк қаржыны, лицензиялау жүйесiн басқаруды, орта мерзiмдi кезеңге арналған мемлекеттік бюджеттiң болжамды көрсеткiштерiн және тиiстi қаржы жылына арналған республикалық бюджеттiң жобасын қалыптастыруды жүзеге асыратын орталық атқарушы орган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2003.08.20. N 837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2004.02.11.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Министрлiк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Президентiнiң, Қазақстан Республикасы Үкiметiнiң кесiмдерiне, өзге де нормативтік құқықтық кесiмдерге,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Министрлiк мемлекеттiк мекеменiң ұйымдық-құқықтық нысанындағы заңды тұлға болып табылады, мемлекеттiк тілде өз атауы жазылған мөрi мен мөртаңбалары, белгiленген үлгідегi бланкiлерi, сондай-ақ заңнамаға сәйкес Қазақстан Республикасы Қаржы министрлiгiнiң Қазынашылық органдарында және банктерде шоттары болады.
</w:t>
      </w:r>
      <w:r>
        <w:br/>
      </w:r>
      <w:r>
        <w:rPr>
          <w:rFonts w:ascii="Times New Roman"/>
          <w:b w:val="false"/>
          <w:i w:val="false"/>
          <w:color w:val="000000"/>
          <w:sz w:val="28"/>
        </w:rPr>
        <w:t>
      Министрлiк азаматтық-құқықтық қатынастарға өз атынан түседі.
</w:t>
      </w:r>
      <w:r>
        <w:br/>
      </w:r>
      <w:r>
        <w:rPr>
          <w:rFonts w:ascii="Times New Roman"/>
          <w:b w:val="false"/>
          <w:i w:val="false"/>
          <w:color w:val="000000"/>
          <w:sz w:val="28"/>
        </w:rPr>
        <w:t>
      Министрлiктiң, егер заңнамаға сәйкес уәкiлеттiк берілсе, мемлекеттiң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Министрлiктiң штат санының лимитiн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Министрлiктiң заңды мекен-жайы: Астана қаласы, Жеңiс даңғылы, 33-үй.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Министрлiктiң толық атауы - "Қазақстан Республикасының Экономика және бюджеттiк жоспарлау министрлiгi"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 Министрлiктiң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Министрлiктiң қызметiн қаржыландыру республикалық бюджет қаражатының есебiнен жүзеге асырылады.
</w:t>
      </w:r>
      <w:r>
        <w:br/>
      </w:r>
      <w:r>
        <w:rPr>
          <w:rFonts w:ascii="Times New Roman"/>
          <w:b w:val="false"/>
          <w:i w:val="false"/>
          <w:color w:val="000000"/>
          <w:sz w:val="28"/>
        </w:rPr>
        <w:t>
      Министрлiкке өзiнiң функциялары болып табылатын мiндеттердi орындау тұрғысында кәсiпкерлiк субъектілерiмен шарттық қатынастарға түсуге тыйым салынады.
</w:t>
      </w:r>
      <w:r>
        <w:br/>
      </w:r>
      <w:r>
        <w:rPr>
          <w:rFonts w:ascii="Times New Roman"/>
          <w:b w:val="false"/>
          <w:i w:val="false"/>
          <w:color w:val="000000"/>
          <w:sz w:val="28"/>
        </w:rPr>
        <w:t>
      Егер Министрлiкке заңнамалық кесiмдермен кiрiстер әкелетiн қызметтi жүзеге асыру құқығы берiлген болса, онда мұндай қызметтен алынған кiрiстер республикалық бюджеттiң кірiсiне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Министрлiктiң негiзгi мiндеттерi, функциялары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Министрлiктiң негiзгi мiндеттерi мыналар болып табылады:
</w:t>
      </w:r>
      <w:r>
        <w:br/>
      </w:r>
      <w:r>
        <w:rPr>
          <w:rFonts w:ascii="Times New Roman"/>
          <w:b w:val="false"/>
          <w:i w:val="false"/>
          <w:color w:val="000000"/>
          <w:sz w:val="28"/>
        </w:rPr>
        <w:t>
      1) Қазақстан Республикасының әлеуметтiк-экономикалық дамуының стратегиялық мақсаттарын және басымдықтарын, негiзгi бағыттарын қалыптастыру;
</w:t>
      </w:r>
      <w:r>
        <w:br/>
      </w:r>
      <w:r>
        <w:rPr>
          <w:rFonts w:ascii="Times New Roman"/>
          <w:b w:val="false"/>
          <w:i w:val="false"/>
          <w:color w:val="000000"/>
          <w:sz w:val="28"/>
        </w:rPr>
        <w:t>
      2) Қазақстан Республикасының әлеуметтiк-экономикалық дамуын экономикалық талдау, макроэкономикалық болжамдау және реттеу мен реформалардың барысын бағалау;
</w:t>
      </w:r>
      <w:r>
        <w:br/>
      </w:r>
      <w:r>
        <w:rPr>
          <w:rFonts w:ascii="Times New Roman"/>
          <w:b w:val="false"/>
          <w:i w:val="false"/>
          <w:color w:val="000000"/>
          <w:sz w:val="28"/>
        </w:rPr>
        <w:t>
      3) стратегиялық, индикативтiк және бюджеттiк жоспарлау жүйесiн қалыптастыру және жетілдiру;
</w:t>
      </w:r>
      <w:r>
        <w:br/>
      </w:r>
      <w:r>
        <w:rPr>
          <w:rFonts w:ascii="Times New Roman"/>
          <w:b w:val="false"/>
          <w:i w:val="false"/>
          <w:color w:val="000000"/>
          <w:sz w:val="28"/>
        </w:rPr>
        <w:t>
      4) мемлекеттiң ақша-кредит саясатымен өзара қарым-қатынаста мемлекеттiк салық-бюджет және инвестициялық саясатты, сондай-ақ халықаралық экономикалық және қаржылық қатынастар саласындағы саясатты қалыптастыру және iске асыру;
</w:t>
      </w:r>
      <w:r>
        <w:br/>
      </w:r>
      <w:r>
        <w:rPr>
          <w:rFonts w:ascii="Times New Roman"/>
          <w:b w:val="false"/>
          <w:i w:val="false"/>
          <w:color w:val="000000"/>
          <w:sz w:val="28"/>
        </w:rPr>
        <w:t>
      5) мемлекеттiк активтердi тиiмдi басқару саясатын әзiрлеуге және оны iске асыруға қатысу;
</w:t>
      </w:r>
      <w:r>
        <w:br/>
      </w:r>
      <w:r>
        <w:rPr>
          <w:rFonts w:ascii="Times New Roman"/>
          <w:b w:val="false"/>
          <w:i w:val="false"/>
          <w:color w:val="000000"/>
          <w:sz w:val="28"/>
        </w:rPr>
        <w:t>
      6) мемлекеттiк басқару жүйесiн жетілдiру жөнiндегi ұсыныстарды әзiрлеу;
</w:t>
      </w:r>
      <w:r>
        <w:br/>
      </w:r>
      <w:r>
        <w:rPr>
          <w:rFonts w:ascii="Times New Roman"/>
          <w:b w:val="false"/>
          <w:i w:val="false"/>
          <w:color w:val="000000"/>
          <w:sz w:val="28"/>
        </w:rPr>
        <w:t>
      6-1) Қазақстан Республикасының Премьер-Министрiне ол Мемлекет басшысының қарауына ұсынуы үшін Қазақстан Республикасының мемлекеттiк бюджетi есебiнен ұсталатын органдар қызметкерлерiнiң еңбегiне ақы төлеудiң бiрыңғай жүйесi бойынша ұсыныстар енгiзсiн;&lt;*&gt;
</w:t>
      </w:r>
      <w:r>
        <w:br/>
      </w:r>
      <w:r>
        <w:rPr>
          <w:rFonts w:ascii="Times New Roman"/>
          <w:b w:val="false"/>
          <w:i w:val="false"/>
          <w:color w:val="000000"/>
          <w:sz w:val="28"/>
        </w:rPr>
        <w:t>
      6-2) мемлекеттік инновациялық саясатты iске асыруға қатысу;&lt;*&gt;
</w:t>
      </w:r>
      <w:r>
        <w:br/>
      </w:r>
      <w:r>
        <w:rPr>
          <w:rFonts w:ascii="Times New Roman"/>
          <w:b w:val="false"/>
          <w:i w:val="false"/>
          <w:color w:val="000000"/>
          <w:sz w:val="28"/>
        </w:rPr>
        <w:t>
      6-3) лицензиялау жүйесiн жетiлдiру жөнiнде ұсыныстар әзiрлеу;&lt;*&gt;
</w:t>
      </w:r>
      <w:r>
        <w:br/>
      </w:r>
      <w:r>
        <w:rPr>
          <w:rFonts w:ascii="Times New Roman"/>
          <w:b w:val="false"/>
          <w:i w:val="false"/>
          <w:color w:val="000000"/>
          <w:sz w:val="28"/>
        </w:rPr>
        <w:t>
      6-4) жұмылдыру даярлығы мен жұмылдыру саласындағы негiзгі бағыттарды әзiрлеу және бірыңғай мемлекеттiк саясатты жүргiзу; &lt;*&gt;
</w:t>
      </w:r>
      <w:r>
        <w:br/>
      </w:r>
      <w:r>
        <w:rPr>
          <w:rFonts w:ascii="Times New Roman"/>
          <w:b w:val="false"/>
          <w:i w:val="false"/>
          <w:color w:val="000000"/>
          <w:sz w:val="28"/>
        </w:rPr>
        <w:t>
      6-5) бағдарламалар бойынша уәкiлеттi органның функцияларын жүзеге асыру; &lt;*&gt;
</w:t>
      </w:r>
      <w:r>
        <w:br/>
      </w:r>
      <w:r>
        <w:rPr>
          <w:rFonts w:ascii="Times New Roman"/>
          <w:b w:val="false"/>
          <w:i w:val="false"/>
          <w:color w:val="000000"/>
          <w:sz w:val="28"/>
        </w:rPr>
        <w:t>
      7) оған заңнамамен жүктелген өзге де мiндеттер.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2003.08.20. N 837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Үкіметінің 2004.02.11.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Министрлiк заңнамада белгiленген тәртiппен мынадай функцияларды жүзеге асырады:
</w:t>
      </w:r>
      <w:r>
        <w:br/>
      </w:r>
      <w:r>
        <w:rPr>
          <w:rFonts w:ascii="Times New Roman"/>
          <w:b w:val="false"/>
          <w:i w:val="false"/>
          <w:color w:val="000000"/>
          <w:sz w:val="28"/>
        </w:rPr>
        <w:t>
      1) мемлекеттiк әлеуметтiк-экономикалық саясаттың негiзгi бағыттарын әзiрлеу;
</w:t>
      </w:r>
      <w:r>
        <w:br/>
      </w:r>
      <w:r>
        <w:rPr>
          <w:rFonts w:ascii="Times New Roman"/>
          <w:b w:val="false"/>
          <w:i w:val="false"/>
          <w:color w:val="000000"/>
          <w:sz w:val="28"/>
        </w:rPr>
        <w:t>
      2) стратегиялық жоспарларды iске асыру бойынша мемлекеттiк органдардың қызметтерiн талдау және үйлестiру;
</w:t>
      </w:r>
      <w:r>
        <w:br/>
      </w:r>
      <w:r>
        <w:rPr>
          <w:rFonts w:ascii="Times New Roman"/>
          <w:b w:val="false"/>
          <w:i w:val="false"/>
          <w:color w:val="000000"/>
          <w:sz w:val="28"/>
        </w:rPr>
        <w:t>
      3) Қазақстан Республикасында стратегиялық, индикативтiк және бюджеттiк жоспарлау жүйесiн жетілдiру жөнiндегi жұмыстарды жүргiзу;
</w:t>
      </w:r>
      <w:r>
        <w:br/>
      </w:r>
      <w:r>
        <w:rPr>
          <w:rFonts w:ascii="Times New Roman"/>
          <w:b w:val="false"/>
          <w:i w:val="false"/>
          <w:color w:val="000000"/>
          <w:sz w:val="28"/>
        </w:rPr>
        <w:t>
      4) Қазақстан Республикасы Үкiметiнiң Бағдарламасын және оны iске асыру жөнiндегi Іс-шаралар жоспарын орталық және жергiлiктi атқарушы органдардың қатысуымен стратегиялық жоспарлардың негiзiнде қалыптастыру, олардың атқарылу мониторингiн жүзеге асыру және оларды түзету бойынша ұсыныстар енгiзу;
</w:t>
      </w:r>
      <w:r>
        <w:br/>
      </w:r>
      <w:r>
        <w:rPr>
          <w:rFonts w:ascii="Times New Roman"/>
          <w:b w:val="false"/>
          <w:i w:val="false"/>
          <w:color w:val="000000"/>
          <w:sz w:val="28"/>
        </w:rPr>
        <w:t>
      5) әлеуметтiк-экономикалық саясаттың негiзгi бағыттарын қамтитын орта мерзiмдi индикативтiк жоспарларды орталық және жергiлiктi атқарушы органдардың қатысуымен әзiрлеу;
</w:t>
      </w:r>
      <w:r>
        <w:br/>
      </w:r>
      <w:r>
        <w:rPr>
          <w:rFonts w:ascii="Times New Roman"/>
          <w:b w:val="false"/>
          <w:i w:val="false"/>
          <w:color w:val="000000"/>
          <w:sz w:val="28"/>
        </w:rPr>
        <w:t>
      6) мемлекеттiк инвестициялардың басым бағыттарын орталық және жергiлiктi атқарушы органдардың қатысуымен қалыптастыру;
</w:t>
      </w:r>
      <w:r>
        <w:br/>
      </w:r>
      <w:r>
        <w:rPr>
          <w:rFonts w:ascii="Times New Roman"/>
          <w:b w:val="false"/>
          <w:i w:val="false"/>
          <w:color w:val="000000"/>
          <w:sz w:val="28"/>
        </w:rPr>
        <w:t>
      7) мемлекеттiк, салалық (секторлық) бағдарламаларды әзiрлеу бойынша мемлекеттiк органдардың қызметтерiн үйлестiру;
</w:t>
      </w:r>
      <w:r>
        <w:br/>
      </w:r>
      <w:r>
        <w:rPr>
          <w:rFonts w:ascii="Times New Roman"/>
          <w:b w:val="false"/>
          <w:i w:val="false"/>
          <w:color w:val="000000"/>
          <w:sz w:val="28"/>
        </w:rPr>
        <w:t>
      7-1) мемлекеттік органдардың лицензиялау мәселелері жөнiндегi қызметiн үйлестiру; &lt;*&gt;
</w:t>
      </w:r>
      <w:r>
        <w:br/>
      </w:r>
      <w:r>
        <w:rPr>
          <w:rFonts w:ascii="Times New Roman"/>
          <w:b w:val="false"/>
          <w:i w:val="false"/>
          <w:color w:val="000000"/>
          <w:sz w:val="28"/>
        </w:rPr>
        <w:t>
      7-2) мемлекеттік, салалық (секторалдық) және өңiрлiк бағдарламаларды әзiрлеу бойынша мемлекеттiк органдардың қызметiне әдiснамалық басшылық жасау;
</w:t>
      </w:r>
      <w:r>
        <w:br/>
      </w:r>
      <w:r>
        <w:rPr>
          <w:rFonts w:ascii="Times New Roman"/>
          <w:b w:val="false"/>
          <w:i w:val="false"/>
          <w:color w:val="000000"/>
          <w:sz w:val="28"/>
        </w:rPr>
        <w:t>
      7-3) Қазақстан Республикасында қолданыстағы және әзiрленетiн мемлекеттік және салалық (секторалдық) бағдарламалардың тiзбесiн қалыптастыру және одан әрi жүргізу;
</w:t>
      </w:r>
      <w:r>
        <w:br/>
      </w:r>
      <w:r>
        <w:rPr>
          <w:rFonts w:ascii="Times New Roman"/>
          <w:b w:val="false"/>
          <w:i w:val="false"/>
          <w:color w:val="000000"/>
          <w:sz w:val="28"/>
        </w:rPr>
        <w:t>
      7-4) мемлекеттік және салалық (секторалдық) бағдарламалардың орындалуын жалпы бақылауды жүзеге асыру;
</w:t>
      </w:r>
      <w:r>
        <w:br/>
      </w:r>
      <w:r>
        <w:rPr>
          <w:rFonts w:ascii="Times New Roman"/>
          <w:b w:val="false"/>
          <w:i w:val="false"/>
          <w:color w:val="000000"/>
          <w:sz w:val="28"/>
        </w:rPr>
        <w:t>
      7-5) мемлекеттiк және салалық (секторалдық) бағдарламаларды iске асырудың тиiмдiлiгiн (нәтижелiлiгiн) бағалауды жүргізу; &lt;*&gt;
</w:t>
      </w:r>
      <w:r>
        <w:br/>
      </w:r>
      <w:r>
        <w:rPr>
          <w:rFonts w:ascii="Times New Roman"/>
          <w:b w:val="false"/>
          <w:i w:val="false"/>
          <w:color w:val="000000"/>
          <w:sz w:val="28"/>
        </w:rPr>
        <w:t>
      8) Қазақстан Республикасы орталық және жергiлiктi атқарушы органдарының қатысуымен тиiстi қаржы жылына арналған республикалық бюджеттiң жобасын, сондай-ақ Қазақстан Республикасының мемлекеттiк бюджетiнiң алдағы үш жылдық кезеңге арналған болжамды көрсеткiштерiн әзiрлеу; &lt;*&gt;
</w:t>
      </w:r>
      <w:r>
        <w:br/>
      </w:r>
      <w:r>
        <w:rPr>
          <w:rFonts w:ascii="Times New Roman"/>
          <w:b w:val="false"/>
          <w:i w:val="false"/>
          <w:color w:val="000000"/>
          <w:sz w:val="28"/>
        </w:rPr>
        <w:t>
      9) елiмiздiң, Қазақстан Республикасының аймақтары мен салаларының әлеуметтiк-экономикалық даму мониторингiн, әлемді экономиканың жағдайы мен дамуына талдау жүргiзу;
</w:t>
      </w:r>
      <w:r>
        <w:br/>
      </w:r>
      <w:r>
        <w:rPr>
          <w:rFonts w:ascii="Times New Roman"/>
          <w:b w:val="false"/>
          <w:i w:val="false"/>
          <w:color w:val="000000"/>
          <w:sz w:val="28"/>
        </w:rPr>
        <w:t>
      10) экономикалық қауiпсiздiк мәселелерінің мониторингі;
</w:t>
      </w:r>
      <w:r>
        <w:br/>
      </w:r>
      <w:r>
        <w:rPr>
          <w:rFonts w:ascii="Times New Roman"/>
          <w:b w:val="false"/>
          <w:i w:val="false"/>
          <w:color w:val="000000"/>
          <w:sz w:val="28"/>
        </w:rPr>
        <w:t>
      11) республикалық және жергiлiктi бюджеттердiң атқарылуын талдау;
</w:t>
      </w:r>
      <w:r>
        <w:br/>
      </w:r>
      <w:r>
        <w:rPr>
          <w:rFonts w:ascii="Times New Roman"/>
          <w:b w:val="false"/>
          <w:i w:val="false"/>
          <w:color w:val="000000"/>
          <w:sz w:val="28"/>
        </w:rPr>
        <w:t>
      12) стратегиялық жоспарларды iске асырудың барысы туралы ақпараттық-талдау материалдарын дайындау және Қазақстан Республикасының әлеуметтiк-экономикалық даму нәтижелерi және Үкiмет Бағдарламасы мен оны iске асыру жөнiндегi Іс-шаралар жоспарының iске асырылу барысы туралы Қазақстан Республикасының Үкiметiне хабарлау;
</w:t>
      </w:r>
      <w:r>
        <w:br/>
      </w:r>
      <w:r>
        <w:rPr>
          <w:rFonts w:ascii="Times New Roman"/>
          <w:b w:val="false"/>
          <w:i w:val="false"/>
          <w:color w:val="000000"/>
          <w:sz w:val="28"/>
        </w:rPr>
        <w:t>
      13) әлеуметтiк-экономикалық даму индикативтiк жоспарларының, мемлекеттiк, салалық (секторлық) және аймақтық бағдарламалардың әзiрленуiн және iске асырылуын әдiснамалық қамтамасыз ету;
</w:t>
      </w:r>
      <w:r>
        <w:br/>
      </w:r>
      <w:r>
        <w:rPr>
          <w:rFonts w:ascii="Times New Roman"/>
          <w:b w:val="false"/>
          <w:i w:val="false"/>
          <w:color w:val="000000"/>
          <w:sz w:val="28"/>
        </w:rPr>
        <w:t>
      14) инвестициялық ахуалды жақсарту жөнiнде шаралар әзiрлеу, мемлекеттiк бағдарламаларды және басым инвестициялық жобаларды iске асыру үшiн шетелдiк инвестицияларды тартуға ықпал ету;
</w:t>
      </w:r>
      <w:r>
        <w:br/>
      </w:r>
      <w:r>
        <w:rPr>
          <w:rFonts w:ascii="Times New Roman"/>
          <w:b w:val="false"/>
          <w:i w:val="false"/>
          <w:color w:val="000000"/>
          <w:sz w:val="28"/>
        </w:rPr>
        <w:t>
      15) мемлекеттік инвестициялардың жүзеге асырылуын әдiстемелiк қамтамасыз ету, әзiрленуiн ұйымдастыру мен оның мониторингi;
</w:t>
      </w:r>
      <w:r>
        <w:br/>
      </w:r>
      <w:r>
        <w:rPr>
          <w:rFonts w:ascii="Times New Roman"/>
          <w:b w:val="false"/>
          <w:i w:val="false"/>
          <w:color w:val="000000"/>
          <w:sz w:val="28"/>
        </w:rPr>
        <w:t>
      16) өз құзыреті шегiнде инвестициялық бағдарламалардың сараптамасын қоса алғанда, инвесторлармен жасалатын келiсiм-шарттардың экономикалық сараптамасын жүргiзуге қатысу;
</w:t>
      </w:r>
      <w:r>
        <w:br/>
      </w:r>
      <w:r>
        <w:rPr>
          <w:rFonts w:ascii="Times New Roman"/>
          <w:b w:val="false"/>
          <w:i w:val="false"/>
          <w:color w:val="000000"/>
          <w:sz w:val="28"/>
        </w:rPr>
        <w:t>
      17) республикалық бюджеттен қаржыландыруға ұсынылатын инвестициялық жобалардың экономикалық сараптамасын жүргiзу;
</w:t>
      </w:r>
      <w:r>
        <w:br/>
      </w:r>
      <w:r>
        <w:rPr>
          <w:rFonts w:ascii="Times New Roman"/>
          <w:b w:val="false"/>
          <w:i w:val="false"/>
          <w:color w:val="000000"/>
          <w:sz w:val="28"/>
        </w:rPr>
        <w:t>
      18) Қазақстан Республикасы Үкiметiнiң регламентiне сәйкес нормативтiк құқықтық кесiмдердiң жобаларына сараптама жүргiзудi жүзеге асыру;
</w:t>
      </w:r>
      <w:r>
        <w:br/>
      </w:r>
      <w:r>
        <w:rPr>
          <w:rFonts w:ascii="Times New Roman"/>
          <w:b w:val="false"/>
          <w:i w:val="false"/>
          <w:color w:val="000000"/>
          <w:sz w:val="28"/>
        </w:rPr>
        <w:t>
      19) мемлекеттiк қаржыны және мемлекеттiк меншікті басқару саласында мемлекеттiк саясаттың мақсаттары мен басымдықтарын айқындауға қатысу;
</w:t>
      </w:r>
      <w:r>
        <w:br/>
      </w:r>
      <w:r>
        <w:rPr>
          <w:rFonts w:ascii="Times New Roman"/>
          <w:b w:val="false"/>
          <w:i w:val="false"/>
          <w:color w:val="000000"/>
          <w:sz w:val="28"/>
        </w:rPr>
        <w:t>
      20) республикалық және жергiлiктi бюджеттерге түсетiн түсімдердi болжамдау;
</w:t>
      </w:r>
      <w:r>
        <w:br/>
      </w:r>
      <w:r>
        <w:rPr>
          <w:rFonts w:ascii="Times New Roman"/>
          <w:b w:val="false"/>
          <w:i w:val="false"/>
          <w:color w:val="000000"/>
          <w:sz w:val="28"/>
        </w:rPr>
        <w:t>
      21) жергiлiктi атқарушы органдарға ерекше маңызды бюджеттiк бағдарламалар бойынша шығыстардың ең аз мөлшерлерiн жеткiзу; &lt;*&gt;
</w:t>
      </w:r>
      <w:r>
        <w:br/>
      </w:r>
      <w:r>
        <w:rPr>
          <w:rFonts w:ascii="Times New Roman"/>
          <w:b w:val="false"/>
          <w:i w:val="false"/>
          <w:color w:val="000000"/>
          <w:sz w:val="28"/>
        </w:rPr>
        <w:t>
      22) республикалық және жергiлiктi бюджеттер үшiн бiрыңғай бюджеттiк сыныптамалар мен қаржылық есептiлiктiң бiрыңғай нысанын әзiрлеу және бекiту;
</w:t>
      </w:r>
      <w:r>
        <w:br/>
      </w:r>
      <w:r>
        <w:rPr>
          <w:rFonts w:ascii="Times New Roman"/>
          <w:b w:val="false"/>
          <w:i w:val="false"/>
          <w:color w:val="000000"/>
          <w:sz w:val="28"/>
        </w:rPr>
        <w:t>
      23) бюджеттiк процеске әдіснамалық басшылықты жүзеге асыру, мемлекеттiк шығыстардың бюджеттiк бағдарлама жасау әдiстерi мен функционалдық талдау әдiстемесiн енгiзу;
</w:t>
      </w:r>
      <w:r>
        <w:br/>
      </w:r>
      <w:r>
        <w:rPr>
          <w:rFonts w:ascii="Times New Roman"/>
          <w:b w:val="false"/>
          <w:i w:val="false"/>
          <w:color w:val="000000"/>
          <w:sz w:val="28"/>
        </w:rPr>
        <w:t>
      24) мемлекеттiк және мемлекет кепiлдiк берген қарыз алу саясаты мен кредит саясатын әзiрлеу;
</w:t>
      </w:r>
      <w:r>
        <w:br/>
      </w:r>
      <w:r>
        <w:rPr>
          <w:rFonts w:ascii="Times New Roman"/>
          <w:b w:val="false"/>
          <w:i w:val="false"/>
          <w:color w:val="000000"/>
          <w:sz w:val="28"/>
        </w:rPr>
        <w:t>
      25) мемлекеттiк және мемлекет кепiлдiк берген борыш пен қарыз алуды жоспарлау және оның мониторингiн жүзеге асыру;
</w:t>
      </w:r>
      <w:r>
        <w:br/>
      </w:r>
      <w:r>
        <w:rPr>
          <w:rFonts w:ascii="Times New Roman"/>
          <w:b w:val="false"/>
          <w:i w:val="false"/>
          <w:color w:val="000000"/>
          <w:sz w:val="28"/>
        </w:rPr>
        <w:t>
      26) Қазақстан Республикасының Ұлттық Банкiмен бiрлесiп мемлекеттiк және мемлекет кепілдiк берген борыш пен қарыз алуды алдағы 10 жылдық кезеңге арналған жыл сайынғы болжамдау мен бағалауды жүзеге асыру;
</w:t>
      </w:r>
      <w:r>
        <w:br/>
      </w:r>
      <w:r>
        <w:rPr>
          <w:rFonts w:ascii="Times New Roman"/>
          <w:b w:val="false"/>
          <w:i w:val="false"/>
          <w:color w:val="000000"/>
          <w:sz w:val="28"/>
        </w:rPr>
        <w:t>
      27) халықаралық экономикалық ынтымақтастық жөнiндегі мемлекеттiк органдардың жұмыстарын үйлестiру, халықаралық қаржы және экономикалық ұйымдармен, донор елдермен, рейтингтік агенттiктермен өзара әрекет ету;
</w:t>
      </w:r>
      <w:r>
        <w:br/>
      </w:r>
      <w:r>
        <w:rPr>
          <w:rFonts w:ascii="Times New Roman"/>
          <w:b w:val="false"/>
          <w:i w:val="false"/>
          <w:color w:val="000000"/>
          <w:sz w:val="28"/>
        </w:rPr>
        <w:t>
      28) халықаралық қаржы және экономикалық ұйымдардан және донор елдерден қаржылық және техникалық көмектердi тартудың және пайдаланудың басым бағыттарын айқындау және оның үйлестiрілуiн жүзеге асыру;
</w:t>
      </w:r>
      <w:r>
        <w:br/>
      </w:r>
      <w:r>
        <w:rPr>
          <w:rFonts w:ascii="Times New Roman"/>
          <w:b w:val="false"/>
          <w:i w:val="false"/>
          <w:color w:val="000000"/>
          <w:sz w:val="28"/>
        </w:rPr>
        <w:t>
      29) атқарушы билiк органдарының құрылымдары мен өзара әрекет етуiн жетілдiру жөнiндегi ұсыныстарды әзiрлеу, мемлекеттiк органдармен бiрлесе отырып атқарушы билiк органдарының қаржы-экономикалық функциялары мен өкiлеттiктерiн анықтайтын нормативтiк кесiмдердi әзiрлеуге қатысу;
</w:t>
      </w:r>
      <w:r>
        <w:br/>
      </w:r>
      <w:r>
        <w:rPr>
          <w:rFonts w:ascii="Times New Roman"/>
          <w:b w:val="false"/>
          <w:i w:val="false"/>
          <w:color w:val="000000"/>
          <w:sz w:val="28"/>
        </w:rPr>
        <w:t>
      30) Министрлiктiң құзыретiне енетiн бағыттар бойынша мемлекеттiк және салалық (секторалдық) бағдарламаларды әзiрлеу;
</w:t>
      </w:r>
      <w:r>
        <w:br/>
      </w:r>
      <w:r>
        <w:rPr>
          <w:rFonts w:ascii="Times New Roman"/>
          <w:b w:val="false"/>
          <w:i w:val="false"/>
          <w:color w:val="000000"/>
          <w:sz w:val="28"/>
        </w:rPr>
        <w:t>
      31) конкурстық негiзде қолданбалы ғылыми-техникалық зерттеулер бағдарламаларын қалыптастыру;
</w:t>
      </w:r>
      <w:r>
        <w:br/>
      </w:r>
      <w:r>
        <w:rPr>
          <w:rFonts w:ascii="Times New Roman"/>
          <w:b w:val="false"/>
          <w:i w:val="false"/>
          <w:color w:val="000000"/>
          <w:sz w:val="28"/>
        </w:rPr>
        <w:t>
      31-1) орталық және жергiлiктi атқарушы органдардың қатысуымен Қазақстан Республикасының Жұмылдыру жоспарын әзiрлеу және оны iске асыруды үйлестiру; &lt;*&gt;
</w:t>
      </w:r>
      <w:r>
        <w:br/>
      </w:r>
      <w:r>
        <w:rPr>
          <w:rFonts w:ascii="Times New Roman"/>
          <w:b w:val="false"/>
          <w:i w:val="false"/>
          <w:color w:val="000000"/>
          <w:sz w:val="28"/>
        </w:rPr>
        <w:t>
      31-2) жұмылдыру даярлығы мен жұмылдыруды ғылыми және әдiстемелiк қамтамасыз ету; &lt;*&gt;
</w:t>
      </w:r>
      <w:r>
        <w:br/>
      </w:r>
      <w:r>
        <w:rPr>
          <w:rFonts w:ascii="Times New Roman"/>
          <w:b w:val="false"/>
          <w:i w:val="false"/>
          <w:color w:val="000000"/>
          <w:sz w:val="28"/>
        </w:rPr>
        <w:t>
      32) өз қызметi саласында заңнаманың қолданылу тәжiрибесiн талдау және қорытындылау, оны жетілдiру жөнiнде ұсыныстар әзiрлеу, заңнамалық және өзге нормативтiк құқықтық кесiмдердiң жобаларын дайындауға қатысу, оларды Үкiметтiң қарауына енгiзу;
</w:t>
      </w:r>
      <w:r>
        <w:br/>
      </w:r>
      <w:r>
        <w:rPr>
          <w:rFonts w:ascii="Times New Roman"/>
          <w:b w:val="false"/>
          <w:i w:val="false"/>
          <w:color w:val="000000"/>
          <w:sz w:val="28"/>
        </w:rPr>
        <w:t>
      33) Қазақстан Республикасының және басқа да елдердiң ұйымдарымен келiссөздер жүргiзу және шарттар жасасу;
</w:t>
      </w:r>
      <w:r>
        <w:br/>
      </w:r>
      <w:r>
        <w:rPr>
          <w:rFonts w:ascii="Times New Roman"/>
          <w:b w:val="false"/>
          <w:i w:val="false"/>
          <w:color w:val="000000"/>
          <w:sz w:val="28"/>
        </w:rPr>
        <w:t>
      33-1) республикалық бюджет қаражаты есебiнен қаржыландырылатын мемлекеттiк органдардың штат кестелерiне талдау жүргiзу; &lt;*&gt;
</w:t>
      </w:r>
      <w:r>
        <w:br/>
      </w:r>
      <w:r>
        <w:rPr>
          <w:rFonts w:ascii="Times New Roman"/>
          <w:b w:val="false"/>
          <w:i w:val="false"/>
          <w:color w:val="000000"/>
          <w:sz w:val="28"/>
        </w:rPr>
        <w:t>
      33-2) еңбекақы төлеу жүйесiн жетiлдiру жөнiндегi ұсыныстарды iске асыруға арналған шығыстарға есептемелер жүргiзу және оларды жоспарлау; &lt;*&gt;
</w:t>
      </w:r>
      <w:r>
        <w:br/>
      </w:r>
      <w:r>
        <w:rPr>
          <w:rFonts w:ascii="Times New Roman"/>
          <w:b w:val="false"/>
          <w:i w:val="false"/>
          <w:color w:val="000000"/>
          <w:sz w:val="28"/>
        </w:rPr>
        <w:t>
      33-3) заңнамада белгiленген тәртiппен облыстардың, Астана және Алматы қалаларының жергiлiктi атқарушы органдары ұсынған болжамды көрсеткiштердi:
</w:t>
      </w:r>
      <w:r>
        <w:br/>
      </w:r>
      <w:r>
        <w:rPr>
          <w:rFonts w:ascii="Times New Roman"/>
          <w:b w:val="false"/>
          <w:i w:val="false"/>
          <w:color w:val="000000"/>
          <w:sz w:val="28"/>
        </w:rPr>
        <w:t>
      жергiлiктi бюджетке түсетiн түсiмдердi;
</w:t>
      </w:r>
      <w:r>
        <w:br/>
      </w:r>
      <w:r>
        <w:rPr>
          <w:rFonts w:ascii="Times New Roman"/>
          <w:b w:val="false"/>
          <w:i w:val="false"/>
          <w:color w:val="000000"/>
          <w:sz w:val="28"/>
        </w:rPr>
        <w:t>
      тиiстi қаржы жылының соңына облыс, Астана және Алматы қалалары жергілiктi атқарушы органының борышы көлемiн;
</w:t>
      </w:r>
      <w:r>
        <w:br/>
      </w:r>
      <w:r>
        <w:rPr>
          <w:rFonts w:ascii="Times New Roman"/>
          <w:b w:val="false"/>
          <w:i w:val="false"/>
          <w:color w:val="000000"/>
          <w:sz w:val="28"/>
        </w:rPr>
        <w:t>
      облыс, Астана және Алматы қалалары жергiлiктi атқарушы органының борышын өтеуге және оған қызмет көрсетуге арналған шығындар көлемiн келiседi; &lt;*&gt;
</w:t>
      </w:r>
      <w:r>
        <w:br/>
      </w:r>
      <w:r>
        <w:rPr>
          <w:rFonts w:ascii="Times New Roman"/>
          <w:b w:val="false"/>
          <w:i w:val="false"/>
          <w:color w:val="000000"/>
          <w:sz w:val="28"/>
        </w:rPr>
        <w:t>
      34) оған заңнамамен жүктелген өзге де функцияларды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2003.08.20. N 837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 ҚР Үкіметінің 2004.02.11.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Министрлiктiң өзiне жүктелген мiндеттердi iске асыру және өз функцияларын жүзеге асыру үшiн заңнамада белгiленген тәртiппен:
</w:t>
      </w:r>
      <w:r>
        <w:br/>
      </w:r>
      <w:r>
        <w:rPr>
          <w:rFonts w:ascii="Times New Roman"/>
          <w:b w:val="false"/>
          <w:i w:val="false"/>
          <w:color w:val="000000"/>
          <w:sz w:val="28"/>
        </w:rPr>
        <w:t>
      1) Қазақстан Республикасының Үкiметiне мемлекеттiк әлеуметтiк-экономикалық саясаттың негiзгi бағыттары бойынша ұсыныстар енгiзуге;
</w:t>
      </w:r>
      <w:r>
        <w:br/>
      </w:r>
      <w:r>
        <w:rPr>
          <w:rFonts w:ascii="Times New Roman"/>
          <w:b w:val="false"/>
          <w:i w:val="false"/>
          <w:color w:val="000000"/>
          <w:sz w:val="28"/>
        </w:rPr>
        <w:t>
      2) орталық және жергiлiктi атқарушы органдардың индикативтi жоспарлардың, Үкiмет Бағдарламасын iске асыру жөнiндегi iс-шаралар жоспарларының iске асырылуын бақылауды жүзеге асыруға;
</w:t>
      </w:r>
      <w:r>
        <w:br/>
      </w:r>
      <w:r>
        <w:rPr>
          <w:rFonts w:ascii="Times New Roman"/>
          <w:b w:val="false"/>
          <w:i w:val="false"/>
          <w:color w:val="000000"/>
          <w:sz w:val="28"/>
        </w:rPr>
        <w:t>
      3) Қазақстан Республикасының Үкiметiне Yкiмет Бағдарламасын iске асыру жөнiндегi iс-шаралар жоспарын түзету жөнiнде ұсыныстар енгiзуге;
</w:t>
      </w:r>
      <w:r>
        <w:br/>
      </w:r>
      <w:r>
        <w:rPr>
          <w:rFonts w:ascii="Times New Roman"/>
          <w:b w:val="false"/>
          <w:i w:val="false"/>
          <w:color w:val="000000"/>
          <w:sz w:val="28"/>
        </w:rPr>
        <w:t>
      3-1) мемлекеттiк және салалық (секторалдық) бағдарламаларды одан әpi iске асырудың орындылығы туралы ұсыныстарды Қазақстан Республикасының Yкiметiне енгiзуге; &lt;*&gt;
</w:t>
      </w:r>
      <w:r>
        <w:br/>
      </w:r>
      <w:r>
        <w:rPr>
          <w:rFonts w:ascii="Times New Roman"/>
          <w:b w:val="false"/>
          <w:i w:val="false"/>
          <w:color w:val="000000"/>
          <w:sz w:val="28"/>
        </w:rPr>
        <w:t>
      4) өз құзыретi шегiнде мемлекеттік органдардан, өзге де ұйымдар мен жеке тұлғалардан қажеттi ақпаратты сұрауға және алуға;
</w:t>
      </w:r>
      <w:r>
        <w:br/>
      </w:r>
      <w:r>
        <w:rPr>
          <w:rFonts w:ascii="Times New Roman"/>
          <w:b w:val="false"/>
          <w:i w:val="false"/>
          <w:color w:val="000000"/>
          <w:sz w:val="28"/>
        </w:rPr>
        <w:t>
      5) өз құзыретi шегiнде нормативтiк құқықтық кесiмдер шығаруға;
</w:t>
      </w:r>
      <w:r>
        <w:br/>
      </w:r>
      <w:r>
        <w:rPr>
          <w:rFonts w:ascii="Times New Roman"/>
          <w:b w:val="false"/>
          <w:i w:val="false"/>
          <w:color w:val="000000"/>
          <w:sz w:val="28"/>
        </w:rPr>
        <w:t>
      6) өз құзыретi шегiнде келiссөздер жүргiзуге және Қазақстан Республикасының халықаралық шарттарын жасасуға, сондай-ақ шетелдiк заңды тұлғалармен келiсiмдер жасасуға;
</w:t>
      </w:r>
      <w:r>
        <w:br/>
      </w:r>
      <w:r>
        <w:rPr>
          <w:rFonts w:ascii="Times New Roman"/>
          <w:b w:val="false"/>
          <w:i w:val="false"/>
          <w:color w:val="000000"/>
          <w:sz w:val="28"/>
        </w:rPr>
        <w:t>
      7) сараптамалар мен консультациялар жүргiзу үшiн орталық және жергiлiктi атқарушы органдардың мамандарын, сондай-ақ тәуелсiз сарапшыларды тартуға;
</w:t>
      </w:r>
      <w:r>
        <w:br/>
      </w:r>
      <w:r>
        <w:rPr>
          <w:rFonts w:ascii="Times New Roman"/>
          <w:b w:val="false"/>
          <w:i w:val="false"/>
          <w:color w:val="000000"/>
          <w:sz w:val="28"/>
        </w:rPr>
        <w:t>
      8) Министрліктің қарауындағы республикалық мемлекеттiк кәсiпорындармен мемлекеттiк басқару органы болып әрекет етуге;
</w:t>
      </w:r>
      <w:r>
        <w:br/>
      </w:r>
      <w:r>
        <w:rPr>
          <w:rFonts w:ascii="Times New Roman"/>
          <w:b w:val="false"/>
          <w:i w:val="false"/>
          <w:color w:val="000000"/>
          <w:sz w:val="28"/>
        </w:rPr>
        <w:t>
      9) Министрлiкке ғылыми зерттеулерге бөлiнген қаражаттың шегiнде маңызды ғылыми қаржы-экономикалық жұмыстардың тiзбесiн анықтауға, белгiленген тәртiппен Министрлiктiң құзыретiне енетiн мәселелердi әзiрлеу үшiн ғылыми-зерттеу ұйымдарын, сондай-ақ жекелеген мамандарды тартуға;
</w:t>
      </w:r>
      <w:r>
        <w:br/>
      </w:r>
      <w:r>
        <w:rPr>
          <w:rFonts w:ascii="Times New Roman"/>
          <w:b w:val="false"/>
          <w:i w:val="false"/>
          <w:color w:val="000000"/>
          <w:sz w:val="28"/>
        </w:rPr>
        <w:t>
      10) оған заңнамамен жүктелген өзге де құқықтарға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2004.02.11.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Министрлiктiң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Министрлiктiң жедел басқару құқығында оқшауланған мүлкі болады.
</w:t>
      </w:r>
      <w:r>
        <w:br/>
      </w:r>
      <w:r>
        <w:rPr>
          <w:rFonts w:ascii="Times New Roman"/>
          <w:b w:val="false"/>
          <w:i w:val="false"/>
          <w:color w:val="000000"/>
          <w:sz w:val="28"/>
        </w:rPr>
        <w:t>
      Министрлiктiң мүлкi оған мемлекет берген мүлiктiң есебiнен қалыптасады және негiзгi қорлар мен айналым қаражатынан, сондай-ақ құны Министрлiктiң теңгерiмiнде көрсетiлетiн өзге де мүлiктен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Министрлiкке бекiтiлген мүлiк республикалық меншікке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Министрлiктiң өзiне бекітiлген мүлiктi және егер заңнамалық кесiмде өзгеше белгiленбесе, оған смета бойынша бөлiнген қаражат есебiнен сатып алынған мүлiктi өздiгiнен иелiктен айыруға немесе өзге де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Министрлiктi Қазақстан Республикасының Президентi лауазымға тағайындайтын және лауазымнан босататын Министр басқарады.
</w:t>
      </w:r>
      <w:r>
        <w:br/>
      </w:r>
      <w:r>
        <w:rPr>
          <w:rFonts w:ascii="Times New Roman"/>
          <w:b w:val="false"/>
          <w:i w:val="false"/>
          <w:color w:val="000000"/>
          <w:sz w:val="28"/>
        </w:rPr>
        <w:t>
      Министрдің өзiнiң ұсынуы бойынша Қазақстан Республикасының Yкіметi лауазымға тағайындайтын және лауазымнан босататын орынбасарлары (вице-министрлерi) оның iшiнде бiр бiрiншi вице-министрi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Министр Министрлiктiң жұмысын ұйымдастырады және оған басшылық жасайды және Министрлiкке жүктелген мiндеттердiң орындалуы мен оның өз функцияларын жүзеге асыру үшiн дербес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Министр осы мақсатта:
</w:t>
      </w:r>
      <w:r>
        <w:br/>
      </w:r>
      <w:r>
        <w:rPr>
          <w:rFonts w:ascii="Times New Roman"/>
          <w:b w:val="false"/>
          <w:i w:val="false"/>
          <w:color w:val="000000"/>
          <w:sz w:val="28"/>
        </w:rPr>
        <w:t>
      1) өзiнiң орынбасарлары мен Министрлiктiң құрылымдық бөлiмшелерi басшыларының мiндеттерi мен өкілеттіктерiн айқындайды;
</w:t>
      </w:r>
      <w:r>
        <w:br/>
      </w:r>
      <w:r>
        <w:rPr>
          <w:rFonts w:ascii="Times New Roman"/>
          <w:b w:val="false"/>
          <w:i w:val="false"/>
          <w:color w:val="000000"/>
          <w:sz w:val="28"/>
        </w:rPr>
        <w:t>
      2) заңнамаға сәйкес Министрлiктiң қызметкерлерiн қызметке тағайындайды және қызметтен босатады;
</w:t>
      </w:r>
      <w:r>
        <w:br/>
      </w:r>
      <w:r>
        <w:rPr>
          <w:rFonts w:ascii="Times New Roman"/>
          <w:b w:val="false"/>
          <w:i w:val="false"/>
          <w:color w:val="000000"/>
          <w:sz w:val="28"/>
        </w:rPr>
        <w:t>
      3) заңнамада белгiленген тәртiппен Министрлiктiң қызметкерлерiне тәртiптiк жаза қолданады;
</w:t>
      </w:r>
      <w:r>
        <w:br/>
      </w:r>
      <w:r>
        <w:rPr>
          <w:rFonts w:ascii="Times New Roman"/>
          <w:b w:val="false"/>
          <w:i w:val="false"/>
          <w:color w:val="000000"/>
          <w:sz w:val="28"/>
        </w:rPr>
        <w:t>
      4) Министрдiң бұйрықтарына қол қояды;
</w:t>
      </w:r>
      <w:r>
        <w:br/>
      </w:r>
      <w:r>
        <w:rPr>
          <w:rFonts w:ascii="Times New Roman"/>
          <w:b w:val="false"/>
          <w:i w:val="false"/>
          <w:color w:val="000000"/>
          <w:sz w:val="28"/>
        </w:rPr>
        <w:t>
      5) өз құзыретi шегiнде Министрлiктiң құрылымын және құрылымдық бөлiмшелерi туралы ереженi бекiтедi;
</w:t>
      </w:r>
      <w:r>
        <w:br/>
      </w:r>
      <w:r>
        <w:rPr>
          <w:rFonts w:ascii="Times New Roman"/>
          <w:b w:val="false"/>
          <w:i w:val="false"/>
          <w:color w:val="000000"/>
          <w:sz w:val="28"/>
        </w:rPr>
        <w:t>
      6) барлық мемлекеттiк органдарда және өзге де ұйымдарда Министрлiктi білдiредi;
</w:t>
      </w:r>
      <w:r>
        <w:br/>
      </w:r>
      <w:r>
        <w:rPr>
          <w:rFonts w:ascii="Times New Roman"/>
          <w:b w:val="false"/>
          <w:i w:val="false"/>
          <w:color w:val="000000"/>
          <w:sz w:val="28"/>
        </w:rPr>
        <w:t>
      7) Министрлiк жұмысының регламентiн бекiтедi;
</w:t>
      </w:r>
      <w:r>
        <w:br/>
      </w:r>
      <w:r>
        <w:rPr>
          <w:rFonts w:ascii="Times New Roman"/>
          <w:b w:val="false"/>
          <w:i w:val="false"/>
          <w:color w:val="000000"/>
          <w:sz w:val="28"/>
        </w:rPr>
        <w:t>
      8) заңнамаға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Министрлiк қабылдайтын шешiмдер Министрдiң бұйрықтарымен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Министрлiктiң Министрдiң жанындағы консультативтiк-кеңесшi орган болып табылатын Алқасы болады. Алқаның сандық және жеке құрамын Министрлiктiң құрылымдық бөлiмшелерi басшыларының қатарынан Министр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Министрлiктi қайта ұйымдастыру және тарату заңнамада белгiленген тәртiппен жүргiзiледi.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4 қыркүйектегi   
</w:t>
      </w:r>
      <w:r>
        <w:br/>
      </w:r>
      <w:r>
        <w:rPr>
          <w:rFonts w:ascii="Times New Roman"/>
          <w:b w:val="false"/>
          <w:i w:val="false"/>
          <w:color w:val="000000"/>
          <w:sz w:val="28"/>
        </w:rPr>
        <w:t>
N 970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Үкіметінің 2003.08.20. N 837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("Экономикалық зерттеулер институты" республикалық мемлекеттiк кәсiпорынына қатысты 2002 жылғы 1 қарашадан бастап туындаған құқықтық қатынастарға қолданады).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Экономика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жоспарлау министрлiгінiң қарамағындағы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алынып тасталды - ҚР Үкіметінің 2004.08.03. N 825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"Экономикалық зерттеулер институты" республикалық мемлекеттiк кәсiпорны (шаруашылық жүргізу құқығында).
</w:t>
      </w:r>
      <w:r>
        <w:br/>
      </w:r>
      <w:r>
        <w:rPr>
          <w:rFonts w:ascii="Times New Roman"/>
          <w:b w:val="false"/>
          <w:i w:val="false"/>
          <w:color w:val="000000"/>
          <w:sz w:val="28"/>
        </w:rPr>
        <w:t>
      3. "Арнайы бағдарламалардың ғылыми-әдiстемелiк орталығы" республикалық мемлекеттiк қазыналық кәсiпорны.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