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8f30" w14:textId="54d8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Yкіметінiң кейбір шешімдеріне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 қазандағы N 1082 Қаулысы. Күші жойылды - Қазақстан Республикасы Үкіметінің 2006.08.17. N 778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Нормативтiк құқықтық кесiмдердi мемлекеттiк тiркеу саласын реттейтiн нормативтiк құқықтық базаны жетiлдiру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Yкiметiнің мынадай шешімдеріне өзгерiстер мен толықтырулар енгізiлсiн:
</w:t>
      </w:r>
      <w:r>
        <w:br/>
      </w:r>
      <w:r>
        <w:rPr>
          <w:rFonts w:ascii="Times New Roman"/>
          <w:b w:val="false"/>
          <w:i w:val="false"/>
          <w:color w:val="000000"/>
          <w:sz w:val="28"/>
        </w:rPr>
        <w:t>
      1) "Қазақстан Республикасының Қазақстан Республикасы Yкiметiнiң құрамына кiретiн де, кiрмейтiн де орталық атқарушы және өзге де орталық мемлекеттiк органдарының нормативтiк құқықтық актілерi мен жергiлiктi өкiлдi және атқарушы органдарының актiлерiн мемлекеттік тiркеудiң тәртiбiн бекiту туралы" Қазақстан Республикасы Yкiметiнiң 1998 жылғы 12 желтоқсандағы N 1278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1998 ж., N 48, 427-құжат):
</w:t>
      </w:r>
      <w:r>
        <w:br/>
      </w:r>
      <w:r>
        <w:rPr>
          <w:rFonts w:ascii="Times New Roman"/>
          <w:b w:val="false"/>
          <w:i w:val="false"/>
          <w:color w:val="000000"/>
          <w:sz w:val="28"/>
        </w:rPr>
        <w:t>
      көрсетiлген қаулымен бекiтiлген Қазақстан Республикасының Қазақстан Республикасы Yкiметiнiң құрамына кiретiн де, кiрмейтiн де орталық атқарушы және өзге де орталық мемлекеттік органдарының нормативтiк құқықтық актiлерi мен жергiлiктi өкiлдi және атқарушы органдарының актiлерiн мемлекеттiк тiркеудiң тәртiбiнде:
</w:t>
      </w:r>
      <w:r>
        <w:br/>
      </w:r>
      <w:r>
        <w:rPr>
          <w:rFonts w:ascii="Times New Roman"/>
          <w:b w:val="false"/>
          <w:i w:val="false"/>
          <w:color w:val="000000"/>
          <w:sz w:val="28"/>
        </w:rPr>
        <w:t>
      3-тармақта:
</w:t>
      </w:r>
      <w:r>
        <w:br/>
      </w:r>
      <w:r>
        <w:rPr>
          <w:rFonts w:ascii="Times New Roman"/>
          <w:b w:val="false"/>
          <w:i w:val="false"/>
          <w:color w:val="000000"/>
          <w:sz w:val="28"/>
        </w:rPr>
        <w:t>
      бiрiншi абзацта:
</w:t>
      </w:r>
      <w:r>
        <w:br/>
      </w:r>
      <w:r>
        <w:rPr>
          <w:rFonts w:ascii="Times New Roman"/>
          <w:b w:val="false"/>
          <w:i w:val="false"/>
          <w:color w:val="000000"/>
          <w:sz w:val="28"/>
        </w:rPr>
        <w:t>
      "тiркеушi органға" деген сөздер "Әдiлет министрлiгіне және оның аумақтық органдарына" деген сөздермен ауыстырылсын;
</w:t>
      </w:r>
      <w:r>
        <w:br/>
      </w:r>
      <w:r>
        <w:rPr>
          <w:rFonts w:ascii="Times New Roman"/>
          <w:b w:val="false"/>
          <w:i w:val="false"/>
          <w:color w:val="000000"/>
          <w:sz w:val="28"/>
        </w:rPr>
        <w:t>
      "бiр данада" деген сөздер "екi данада" деген сөздермен ауыстырылсын, "және электронды" деген сөздер алынып тасталсын;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"Аудандардың және облыстық маңызы бар қалалардың жергiлiктi өкiлдi және атқарушы органдарының нормативтiк құқықтық актiлердiң туынды түрлерiн бекiтудi көздемейтiн нормативтiк құқықтық актiлерi, сондай-ақ республикалық маңызы бар қаладағы (астанадағы) аудан, аудандық маңызы бар қалалар, кенттер, ауылдар (селолар), ауылдық (селолық) округтер әкiмдерiнiң нормативтiк құқықтық актiлерi Қазақстан Республикасы Әдiлет министрлiгiнiң аумақтық органдарына олар бекітілген (оларға қол қойылған) сәттен бастап екi аптаның iшiнде, мемлекеттiк және орыс тiлдерiндегі түпнұсқасын (түпнұсқа мәтiнiн) қоса алғанда, қағаз жеткiзiлiмдердегі екi данада тиiстi мемлекеттiк органның бiрiншi басшысы қол қойғаннан (бекіткеннен) кейiн ұсынылады.";
</w:t>
      </w:r>
      <w:r>
        <w:br/>
      </w:r>
      <w:r>
        <w:rPr>
          <w:rFonts w:ascii="Times New Roman"/>
          <w:b w:val="false"/>
          <w:i w:val="false"/>
          <w:color w:val="000000"/>
          <w:sz w:val="28"/>
        </w:rPr>
        <w:t>
      4-тармақта:
</w:t>
      </w:r>
      <w:r>
        <w:br/>
      </w:r>
      <w:r>
        <w:rPr>
          <w:rFonts w:ascii="Times New Roman"/>
          <w:b w:val="false"/>
          <w:i w:val="false"/>
          <w:color w:val="000000"/>
          <w:sz w:val="28"/>
        </w:rPr>
        <w:t>
      1) тармақшада "ұсыныс дайындау туралы мәліметтер;" деген сөздерден кейiн "мемлекеттiк тiркеуден бас тартылған, бұл мәселе бойынша бұрын қабылданған нормативтiк құқықтық актiлер туралы мәлiметтер;" деген сөздермен толықтырылсын;
</w:t>
      </w:r>
      <w:r>
        <w:br/>
      </w:r>
      <w:r>
        <w:rPr>
          <w:rFonts w:ascii="Times New Roman"/>
          <w:b w:val="false"/>
          <w:i w:val="false"/>
          <w:color w:val="000000"/>
          <w:sz w:val="28"/>
        </w:rPr>
        <w:t>
      2) тармақшада:
</w:t>
      </w:r>
      <w:r>
        <w:br/>
      </w:r>
      <w:r>
        <w:rPr>
          <w:rFonts w:ascii="Times New Roman"/>
          <w:b w:val="false"/>
          <w:i w:val="false"/>
          <w:color w:val="000000"/>
          <w:sz w:val="28"/>
        </w:rPr>
        <w:t>
      екiншi абзацта "виза" деген сөз "қол" деген сөзбен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"Көрсетiлген адамдар болмаған көзде анықтама-негiздемеге осы актiнi шығарған органның бiрiншi басшысы қол қояды.";
</w:t>
      </w:r>
      <w:r>
        <w:br/>
      </w:r>
      <w:r>
        <w:rPr>
          <w:rFonts w:ascii="Times New Roman"/>
          <w:b w:val="false"/>
          <w:i w:val="false"/>
          <w:color w:val="000000"/>
          <w:sz w:val="28"/>
        </w:rPr>
        <w:t>
      6-тармақ мынадай мазмұндағы абзацпен толықтырылсын:
</w:t>
      </w:r>
      <w:r>
        <w:br/>
      </w:r>
      <w:r>
        <w:rPr>
          <w:rFonts w:ascii="Times New Roman"/>
          <w:b w:val="false"/>
          <w:i w:val="false"/>
          <w:color w:val="000000"/>
          <w:sz w:val="28"/>
        </w:rPr>
        <w:t>
      "Мемлекеттiк тiркеудiң қажеттiлiгi туралы мәселенi шешу үшiн сол немесе өзге актiнi ұсыну туралы Әдiлет министрлiгiнiң және оның аумақтық органдарының сұрауларын мемлекеттік органдар мұндай сұрау түскен сәттен бастап екi аптаның iшiнде орындайды.";
</w:t>
      </w:r>
      <w:r>
        <w:br/>
      </w:r>
      <w:r>
        <w:rPr>
          <w:rFonts w:ascii="Times New Roman"/>
          <w:b w:val="false"/>
          <w:i w:val="false"/>
          <w:color w:val="000000"/>
          <w:sz w:val="28"/>
        </w:rPr>
        <w:t>
      9-тармақ "Қазақстан Республикасы Әдiлет министрлiгiнiң" деген сөздерден кейiн "және оның аумақтық органдарының" деген сөздермен толықтырылсын;
</w:t>
      </w:r>
      <w:r>
        <w:br/>
      </w:r>
      <w:r>
        <w:rPr>
          <w:rFonts w:ascii="Times New Roman"/>
          <w:b w:val="false"/>
          <w:i w:val="false"/>
          <w:color w:val="000000"/>
          <w:sz w:val="28"/>
        </w:rPr>
        <w:t>
      13-тармақта:
</w:t>
      </w:r>
      <w:r>
        <w:br/>
      </w:r>
      <w:r>
        <w:rPr>
          <w:rFonts w:ascii="Times New Roman"/>
          <w:b w:val="false"/>
          <w:i w:val="false"/>
          <w:color w:val="000000"/>
          <w:sz w:val="28"/>
        </w:rPr>
        <w:t>
      1-1) тармақшаның бесіншi абзацы "Келiсу" деген сөзден кейiн "нормативтiк құқықтық актінiң негізгі түрiнде" деген сөздермен толықтырылсын;
</w:t>
      </w:r>
      <w:r>
        <w:br/>
      </w:r>
      <w:r>
        <w:rPr>
          <w:rFonts w:ascii="Times New Roman"/>
          <w:b w:val="false"/>
          <w:i w:val="false"/>
          <w:color w:val="000000"/>
          <w:sz w:val="28"/>
        </w:rPr>
        <w:t>
      3) тармақшаның төртiншi абзацында:
</w:t>
      </w:r>
      <w:r>
        <w:br/>
      </w:r>
      <w:r>
        <w:rPr>
          <w:rFonts w:ascii="Times New Roman"/>
          <w:b w:val="false"/>
          <w:i w:val="false"/>
          <w:color w:val="000000"/>
          <w:sz w:val="28"/>
        </w:rPr>
        <w:t>
      "мәслихаттың шешiмi," деген сөздерден кейiн "әкiмдiктiң қаулысы," деген сөздермен толықтырылсын;
</w:t>
      </w:r>
      <w:r>
        <w:br/>
      </w:r>
      <w:r>
        <w:rPr>
          <w:rFonts w:ascii="Times New Roman"/>
          <w:b w:val="false"/>
          <w:i w:val="false"/>
          <w:color w:val="000000"/>
          <w:sz w:val="28"/>
        </w:rPr>
        <w:t>
      "мен өкiмi" деген сөздер алынып тасталсын;
</w:t>
      </w:r>
      <w:r>
        <w:br/>
      </w:r>
      <w:r>
        <w:rPr>
          <w:rFonts w:ascii="Times New Roman"/>
          <w:b w:val="false"/>
          <w:i w:val="false"/>
          <w:color w:val="000000"/>
          <w:sz w:val="28"/>
        </w:rPr>
        <w:t>
      13-1-тармақ мынадай редакцияда жазылсын:
</w:t>
      </w:r>
      <w:r>
        <w:br/>
      </w:r>
      <w:r>
        <w:rPr>
          <w:rFonts w:ascii="Times New Roman"/>
          <w:b w:val="false"/>
          <w:i w:val="false"/>
          <w:color w:val="000000"/>
          <w:sz w:val="28"/>
        </w:rPr>
        <w:t>
      "13-1. Осы Тәртiптiң 5-тармағымен көзделген жағдайларда, сондай-ақ 3-тармағында, 13-тармағының 1-1) тармақшасының бесiншi және алтыншы абзацтарында және 1-2), 3), 4), 5) және 6) тармақшаларында көрсетiлген талаптар сақталмаған жағдайда нормативтiк құқықтық акт тиiстi заң сараптамасы жүргізiлместен, осы актiнi ұсынған органға пысықтауға жетi күн iшiнде қайтарылады.";
</w:t>
      </w:r>
      <w:r>
        <w:br/>
      </w:r>
      <w:r>
        <w:rPr>
          <w:rFonts w:ascii="Times New Roman"/>
          <w:b w:val="false"/>
          <w:i w:val="false"/>
          <w:color w:val="000000"/>
          <w:sz w:val="28"/>
        </w:rPr>
        <w:t>
      17-тармақта:
</w:t>
      </w:r>
      <w:r>
        <w:br/>
      </w:r>
      <w:r>
        <w:rPr>
          <w:rFonts w:ascii="Times New Roman"/>
          <w:b w:val="false"/>
          <w:i w:val="false"/>
          <w:color w:val="000000"/>
          <w:sz w:val="28"/>
        </w:rPr>
        <w:t>
      бiрiншi абзацта "Нормативтік құқықтық актiнiң" деген сөздердiң алдынан "Осы Тәртiптiң 3-тармағының екiншi абзацында көрсетiлген нормативтiк құқықтық актiлердi қоспағанда," деген сөздермен толықтырылсын;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"Осы Тәртiптiң 3-тармағының екiншi абзацында көрсетiлген мемлекеттiк органдардың нормативтiк құқықтық актілерi мемлекеттiк тiркелгеннен кейiн Қазақстан Республикасы Әдiлет министрлiгiнiң Республикалық құқықтық ақпарат орталығына жiберiлмейді.";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"Қорытынды мен тiркеу нөмiрi берiлген "құпия" деген белгiсi бар нормативтiк құқықтық актiнiң бiр данасы (түпнұсқасы) құжатты тiркеуге ұсынған органға баспасөз басылымына жариялау мiндеттемесiнсiз жiберiледi. Екiншi данасы Әдiлет министрлiгінде және оның аумақтық органдарында қалады.";
</w:t>
      </w:r>
      <w:r>
        <w:br/>
      </w:r>
      <w:r>
        <w:rPr>
          <w:rFonts w:ascii="Times New Roman"/>
          <w:b w:val="false"/>
          <w:i w:val="false"/>
          <w:color w:val="000000"/>
          <w:sz w:val="28"/>
        </w:rPr>
        <w:t>
      18-тармақ мынадай редакцияда жазылсын:
</w:t>
      </w:r>
      <w:r>
        <w:br/>
      </w:r>
      <w:r>
        <w:rPr>
          <w:rFonts w:ascii="Times New Roman"/>
          <w:b w:val="false"/>
          <w:i w:val="false"/>
          <w:color w:val="000000"/>
          <w:sz w:val="28"/>
        </w:rPr>
        <w:t>
      "Орталық атқарушы және өзге де орталық мемлекеттiк органдардың, сондай-ақ жергiлiктi өкiлдi және атқарушы органдардың нормативтiк құқықтық актiлерiн ресми жариялау Қазақстан Республикасының заңнамасында белгiленген тәртiппен жүзеге асырылады.";
</w:t>
      </w:r>
      <w:r>
        <w:br/>
      </w:r>
      <w:r>
        <w:rPr>
          <w:rFonts w:ascii="Times New Roman"/>
          <w:b w:val="false"/>
          <w:i w:val="false"/>
          <w:color w:val="000000"/>
          <w:sz w:val="28"/>
        </w:rPr>
        <w:t>
      21-тармақта:
</w:t>
      </w:r>
      <w:r>
        <w:br/>
      </w:r>
      <w:r>
        <w:rPr>
          <w:rFonts w:ascii="Times New Roman"/>
          <w:b w:val="false"/>
          <w:i w:val="false"/>
          <w:color w:val="000000"/>
          <w:sz w:val="28"/>
        </w:rPr>
        <w:t>
      бiрiншi абзац "күшi жойылған деп танылған" деген сөздерден кейiн "не оның қолданылуы белгiлi бiр мерзiмге тоқтатыла тұрған" деген сөздермен толықтырылсын;
</w:t>
      </w:r>
      <w:r>
        <w:br/>
      </w:r>
      <w:r>
        <w:rPr>
          <w:rFonts w:ascii="Times New Roman"/>
          <w:b w:val="false"/>
          <w:i w:val="false"/>
          <w:color w:val="000000"/>
          <w:sz w:val="28"/>
        </w:rPr>
        <w:t>
      2) тармақшада "орталық атқарушы және өзге де орталық мемлекеттiк органдардың нормативтiк құқықтық актiлерiн мемлекеттiк тiркеудiң тiзiлiмiне немесе жергiлiктi өкiлдi және атқарушы органдардың нормативтiк құқықтық актiлерiнiң тiзiлiмiне" деген сөздер "Қазақстан Республикасының нормативтiк құқықтық актiлерiн мемлекеттiк тiркеу тiзiлiмiне" деген сөздермен ауыстырылсын;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тармақшаның күші жойылды - ҚР Үкіметінің 2006.04.29.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