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38bb" w14:textId="4db3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Ислам Даму Банкiнiң арасында Почта
саласын жаңғырту және почта-жинақ жүйесiн қалыптастыру жобасын
егжей-тегжейлi зерттеуді дайындау бойынша техникалық көмек (грант)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3 қазан N 1085</w:t>
      </w:r>
    </w:p>
    <w:p>
      <w:pPr>
        <w:spacing w:after="0"/>
        <w:ind w:left="0"/>
        <w:jc w:val="both"/>
      </w:pPr>
      <w:bookmarkStart w:name="z0" w:id="0"/>
      <w:r>
        <w:rPr>
          <w:rFonts w:ascii="Times New Roman"/>
          <w:b w:val="false"/>
          <w:i w:val="false"/>
          <w:color w:val="000000"/>
          <w:sz w:val="28"/>
        </w:rPr>
        <w:t>
      Қазақстан Республикасы Үкiметiнiң 2000 жылғы 15 қарашадағы N 1716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почта саласын дамытудың және почта-жинақ жүйесiн қалыптастырудың 2000-2003 жылдарға арналған бағдарламасын iске асыру мақсатында Қазақстан Республикасының Үкiметi қаулы етеді: </w:t>
      </w:r>
    </w:p>
    <w:bookmarkEnd w:id="0"/>
    <w:bookmarkStart w:name="z12" w:id="1"/>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Ислам Даму Банкiнің арасында Почта саласын жаңғырту және почта-жинақ жүйесiн қалыптастыру жобасын егжей-тегжейлi зерттеудi дайындау бойынша техникалық көмек (грант) туралы келiсiмiнің жобасы мақұлдансын. </w:t>
      </w:r>
    </w:p>
    <w:bookmarkEnd w:id="1"/>
    <w:bookmarkStart w:name="z13" w:id="2"/>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министрі Қажымұрат Ыбырайұлы Нағмановқа Қазақстан Республикасы Үкiметінің атынан Қазақстан Республикасының Үкiметi мен Ислам Даму Банкiнің арасындағы Почта саласын жаңғырту және почта-жинақ жүйесiн қалыптастыру жобасын егжей-тегжейлi зерттеудi дайындау бойынша техникалық көмек (грант) туралы келiсiмге, қағидатты сипаты жоқ өзгерiстер мен толықтырулар енгiзуге рұқсат бере отырып, оны жасасуға уәкiлеттiк берiлсiн. </w:t>
      </w:r>
    </w:p>
    <w:bookmarkEnd w:id="2"/>
    <w:bookmarkStart w:name="z14"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министрлігi тартылатын грант қаражатының мақсатты және тиiмді пайдаланылуын қамтамасыз етсін. </w:t>
      </w:r>
      <w:r>
        <w:br/>
      </w: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3 қазандағы </w:t>
      </w:r>
      <w:r>
        <w:br/>
      </w:r>
      <w:r>
        <w:rPr>
          <w:rFonts w:ascii="Times New Roman"/>
          <w:b w:val="false"/>
          <w:i w:val="false"/>
          <w:color w:val="000000"/>
          <w:sz w:val="28"/>
        </w:rPr>
        <w:t xml:space="preserve">
N 1085 қаулысымен  </w:t>
      </w:r>
      <w:r>
        <w:br/>
      </w:r>
      <w:r>
        <w:rPr>
          <w:rFonts w:ascii="Times New Roman"/>
          <w:b w:val="false"/>
          <w:i w:val="false"/>
          <w:color w:val="000000"/>
          <w:sz w:val="28"/>
        </w:rPr>
        <w:t xml:space="preserve">
мақұлданды  </w:t>
      </w:r>
    </w:p>
    <w:bookmarkStart w:name="z15" w:id="4"/>
    <w:p>
      <w:pPr>
        <w:spacing w:after="0"/>
        <w:ind w:left="0"/>
        <w:jc w:val="left"/>
      </w:pPr>
      <w:r>
        <w:rPr>
          <w:rFonts w:ascii="Times New Roman"/>
          <w:b/>
          <w:i w:val="false"/>
          <w:color w:val="000000"/>
        </w:rPr>
        <w:t xml:space="preserve"> 
Қазақстан Республикасының Yкiметi мен Ислам Даму Банкiнің </w:t>
      </w:r>
      <w:r>
        <w:br/>
      </w:r>
      <w:r>
        <w:rPr>
          <w:rFonts w:ascii="Times New Roman"/>
          <w:b/>
          <w:i w:val="false"/>
          <w:color w:val="000000"/>
        </w:rPr>
        <w:t xml:space="preserve">
арасында Почта саласын жаңғырту және почта-жинақ жүйесiн </w:t>
      </w:r>
      <w:r>
        <w:br/>
      </w:r>
      <w:r>
        <w:rPr>
          <w:rFonts w:ascii="Times New Roman"/>
          <w:b/>
          <w:i w:val="false"/>
          <w:color w:val="000000"/>
        </w:rPr>
        <w:t xml:space="preserve">
қалыптастыру жобасын егжей-тегжейлi зерттеудi дайындау бойынша техникалық көмек </w:t>
      </w:r>
      <w:r>
        <w:br/>
      </w:r>
      <w:r>
        <w:rPr>
          <w:rFonts w:ascii="Times New Roman"/>
          <w:b/>
          <w:i w:val="false"/>
          <w:color w:val="000000"/>
        </w:rPr>
        <w:t xml:space="preserve">
(грант) туралы келісiм </w:t>
      </w:r>
    </w:p>
    <w:bookmarkEnd w:id="4"/>
    <w:p>
      <w:pPr>
        <w:spacing w:after="0"/>
        <w:ind w:left="0"/>
        <w:jc w:val="both"/>
      </w:pPr>
      <w:r>
        <w:rPr>
          <w:rFonts w:ascii="Times New Roman"/>
          <w:b w:val="false"/>
          <w:i w:val="false"/>
          <w:color w:val="000000"/>
          <w:sz w:val="28"/>
        </w:rPr>
        <w:t xml:space="preserve">      Келiсiм Қазақстан Республикасының Үкiметі (бұдан әрi "Үкiмет" деп аталады) мен Ислам Даму Банкi (бұдан әрi "Банк" деп аталады), бiрлесiп Тараптар арасында 2002 жылғы "___" _________ жасалды; </w:t>
      </w:r>
      <w:r>
        <w:br/>
      </w:r>
      <w:r>
        <w:rPr>
          <w:rFonts w:ascii="Times New Roman"/>
          <w:b w:val="false"/>
          <w:i w:val="false"/>
          <w:color w:val="000000"/>
          <w:sz w:val="28"/>
        </w:rPr>
        <w:t xml:space="preserve">
      осы Келiсiмнiң қосымшасында сипатталған Қазақстан Республикасының почта саласын жаңғырту және почта-жинақ жүйесiн қалыптастыру жобасын егжей-тегжейлi зерттеудi қаржыландыру үшiн Үкiмет Банктен техникалық көмек сұрағанын ескере отырып, (бұдан әрi "Зерттеулер" деп аталады); </w:t>
      </w:r>
      <w:r>
        <w:br/>
      </w:r>
      <w:r>
        <w:rPr>
          <w:rFonts w:ascii="Times New Roman"/>
          <w:b w:val="false"/>
          <w:i w:val="false"/>
          <w:color w:val="000000"/>
          <w:sz w:val="28"/>
        </w:rPr>
        <w:t xml:space="preserve">
      төменде анықталған шарттардың негiзінде Банктің техникалық көмек беруге келiскенiн ескере отырып; </w:t>
      </w:r>
      <w:r>
        <w:br/>
      </w:r>
      <w:r>
        <w:rPr>
          <w:rFonts w:ascii="Times New Roman"/>
          <w:b w:val="false"/>
          <w:i w:val="false"/>
          <w:color w:val="000000"/>
          <w:sz w:val="28"/>
        </w:rPr>
        <w:t xml:space="preserve">
      осылайша, осымен тараптар төмендегілер туралы Келiсiм жасасты. </w:t>
      </w:r>
    </w:p>
    <w:bookmarkStart w:name="z16" w:id="5"/>
    <w:p>
      <w:pPr>
        <w:spacing w:after="0"/>
        <w:ind w:left="0"/>
        <w:jc w:val="left"/>
      </w:pPr>
      <w:r>
        <w:rPr>
          <w:rFonts w:ascii="Times New Roman"/>
          <w:b/>
          <w:i w:val="false"/>
          <w:color w:val="000000"/>
        </w:rPr>
        <w:t xml:space="preserve"> 
I-БАП </w:t>
      </w:r>
      <w:r>
        <w:br/>
      </w:r>
      <w:r>
        <w:rPr>
          <w:rFonts w:ascii="Times New Roman"/>
          <w:b/>
          <w:i w:val="false"/>
          <w:color w:val="000000"/>
        </w:rPr>
        <w:t xml:space="preserve">
ГРАНТТЫҢ СОМАСЫ </w:t>
      </w:r>
    </w:p>
    <w:bookmarkEnd w:id="5"/>
    <w:p>
      <w:pPr>
        <w:spacing w:after="0"/>
        <w:ind w:left="0"/>
        <w:jc w:val="both"/>
      </w:pPr>
      <w:r>
        <w:rPr>
          <w:rFonts w:ascii="Times New Roman"/>
          <w:b w:val="false"/>
          <w:i w:val="false"/>
          <w:color w:val="000000"/>
          <w:sz w:val="28"/>
        </w:rPr>
        <w:t xml:space="preserve">      Банк Үкiметке техникалық көмек грантын 178890 (жүз жетпiс сегiз мың сегiз жүз тоқсан) ислам динарынан аспайтын, шамамен 230000 (екi жүз отыз мың) АҚШ долларына тең сомада бередi. </w:t>
      </w:r>
    </w:p>
    <w:bookmarkStart w:name="z17" w:id="6"/>
    <w:p>
      <w:pPr>
        <w:spacing w:after="0"/>
        <w:ind w:left="0"/>
        <w:jc w:val="left"/>
      </w:pPr>
      <w:r>
        <w:rPr>
          <w:rFonts w:ascii="Times New Roman"/>
          <w:b/>
          <w:i w:val="false"/>
          <w:color w:val="000000"/>
        </w:rPr>
        <w:t xml:space="preserve"> 
II-БАП </w:t>
      </w:r>
      <w:r>
        <w:br/>
      </w:r>
      <w:r>
        <w:rPr>
          <w:rFonts w:ascii="Times New Roman"/>
          <w:b/>
          <w:i w:val="false"/>
          <w:color w:val="000000"/>
        </w:rPr>
        <w:t xml:space="preserve">
КЕЛIСУ </w:t>
      </w:r>
    </w:p>
    <w:bookmarkEnd w:id="6"/>
    <w:p>
      <w:pPr>
        <w:spacing w:after="0"/>
        <w:ind w:left="0"/>
        <w:jc w:val="both"/>
      </w:pPr>
      <w:r>
        <w:rPr>
          <w:rFonts w:ascii="Times New Roman"/>
          <w:b w:val="false"/>
          <w:i w:val="false"/>
          <w:color w:val="000000"/>
          <w:sz w:val="28"/>
        </w:rPr>
        <w:t xml:space="preserve">      2.01-бөлiм </w:t>
      </w:r>
      <w:r>
        <w:br/>
      </w:r>
      <w:r>
        <w:rPr>
          <w:rFonts w:ascii="Times New Roman"/>
          <w:b w:val="false"/>
          <w:i w:val="false"/>
          <w:color w:val="000000"/>
          <w:sz w:val="28"/>
        </w:rPr>
        <w:t xml:space="preserve">
      Үкiмет осымен Қазақстан Республикасының Көлiк және коммуникациялар министрлiгін Консультантпен және Банкпен жұмыс iстеу және осы Келiсiммен Үкiметке жүктелген міндеттемелердi орындау үшін тікелей жауапты етiп тағайындайды. </w:t>
      </w:r>
    </w:p>
    <w:p>
      <w:pPr>
        <w:spacing w:after="0"/>
        <w:ind w:left="0"/>
        <w:jc w:val="both"/>
      </w:pPr>
      <w:r>
        <w:rPr>
          <w:rFonts w:ascii="Times New Roman"/>
          <w:b w:val="false"/>
          <w:i w:val="false"/>
          <w:color w:val="000000"/>
          <w:sz w:val="28"/>
        </w:rPr>
        <w:t xml:space="preserve">      2.02-бөлiм </w:t>
      </w:r>
      <w:r>
        <w:br/>
      </w:r>
      <w:r>
        <w:rPr>
          <w:rFonts w:ascii="Times New Roman"/>
          <w:b w:val="false"/>
          <w:i w:val="false"/>
          <w:color w:val="000000"/>
          <w:sz w:val="28"/>
        </w:rPr>
        <w:t xml:space="preserve">
      Зерттеулер үшiн атқарушы органы "Қазпочта" ашық акционерлік қоғамы (бұдан әрi "Қазпочта" ААҚ деп аталады) болып табылады. "Қазпочта" ААҚ Зерттеу жүргiзу кезінде жергілiктi шығындарды жабу үшiн бiрлесiп қаржыландыруға 60 000 (алпыс мың) АҚШ долларын бередi. </w:t>
      </w:r>
    </w:p>
    <w:bookmarkStart w:name="z18" w:id="7"/>
    <w:p>
      <w:pPr>
        <w:spacing w:after="0"/>
        <w:ind w:left="0"/>
        <w:jc w:val="left"/>
      </w:pPr>
      <w:r>
        <w:rPr>
          <w:rFonts w:ascii="Times New Roman"/>
          <w:b/>
          <w:i w:val="false"/>
          <w:color w:val="000000"/>
        </w:rPr>
        <w:t xml:space="preserve"> 
III-БАП </w:t>
      </w:r>
      <w:r>
        <w:br/>
      </w:r>
      <w:r>
        <w:rPr>
          <w:rFonts w:ascii="Times New Roman"/>
          <w:b/>
          <w:i w:val="false"/>
          <w:color w:val="000000"/>
        </w:rPr>
        <w:t xml:space="preserve">
ГРАНТ ҚАРАЖАТЫН ТӨЛЕУ ЖӘНЕ ПАЙДАЛАНУ </w:t>
      </w:r>
    </w:p>
    <w:bookmarkEnd w:id="7"/>
    <w:p>
      <w:pPr>
        <w:spacing w:after="0"/>
        <w:ind w:left="0"/>
        <w:jc w:val="both"/>
      </w:pPr>
      <w:r>
        <w:rPr>
          <w:rFonts w:ascii="Times New Roman"/>
          <w:b w:val="false"/>
          <w:i w:val="false"/>
          <w:color w:val="000000"/>
          <w:sz w:val="28"/>
        </w:rPr>
        <w:t xml:space="preserve">      3.01-бөлiм </w:t>
      </w:r>
      <w:r>
        <w:br/>
      </w:r>
      <w:r>
        <w:rPr>
          <w:rFonts w:ascii="Times New Roman"/>
          <w:b w:val="false"/>
          <w:i w:val="false"/>
          <w:color w:val="000000"/>
          <w:sz w:val="28"/>
        </w:rPr>
        <w:t xml:space="preserve">
      Грант сомасы Банктің төлем ресімдерiне сәйкес төленетiн болады. </w:t>
      </w:r>
      <w:r>
        <w:br/>
      </w:r>
      <w:r>
        <w:rPr>
          <w:rFonts w:ascii="Times New Roman"/>
          <w:b w:val="false"/>
          <w:i w:val="false"/>
          <w:color w:val="000000"/>
          <w:sz w:val="28"/>
        </w:rPr>
        <w:t xml:space="preserve">
      3.02-бөлім </w:t>
      </w:r>
      <w:r>
        <w:br/>
      </w:r>
      <w:r>
        <w:rPr>
          <w:rFonts w:ascii="Times New Roman"/>
          <w:b w:val="false"/>
          <w:i w:val="false"/>
          <w:color w:val="000000"/>
          <w:sz w:val="28"/>
        </w:rPr>
        <w:t xml:space="preserve">
      Грант қаражаты тек Зерттеулердің құнын жабу үшін шетел валютасында жұмсалатын болады. </w:t>
      </w:r>
      <w:r>
        <w:br/>
      </w:r>
      <w:r>
        <w:rPr>
          <w:rFonts w:ascii="Times New Roman"/>
          <w:b w:val="false"/>
          <w:i w:val="false"/>
          <w:color w:val="000000"/>
          <w:sz w:val="28"/>
        </w:rPr>
        <w:t xml:space="preserve">
      3.03-бөлiм </w:t>
      </w:r>
      <w:r>
        <w:br/>
      </w:r>
      <w:r>
        <w:rPr>
          <w:rFonts w:ascii="Times New Roman"/>
          <w:b w:val="false"/>
          <w:i w:val="false"/>
          <w:color w:val="000000"/>
          <w:sz w:val="28"/>
        </w:rPr>
        <w:t xml:space="preserve">
      Бiрiншi төлеуге арналған өтiнімнің күнi </w:t>
      </w:r>
      <w:r>
        <w:br/>
      </w:r>
      <w:r>
        <w:rPr>
          <w:rFonts w:ascii="Times New Roman"/>
          <w:b w:val="false"/>
          <w:i w:val="false"/>
          <w:color w:val="000000"/>
          <w:sz w:val="28"/>
        </w:rPr>
        <w:t xml:space="preserve">
      Егер "Қазпочта" ААҚ мен Банк арасында келiсiлген 2003 жылғы 30 маусымға дейiн немесе одан кейiнгі мерзiмде "Қазпочта" ААҚ Банкке бiріншi төлем жасауға арналған өтінiмдi бермесе, Банк Қазақстан Республикасының Көлiк және коммуникациялар министрлігiне тиiстi жазбаша хабарламаны бергеннен кейiн осы Келiсiмді бiр жақты бұза алады. </w:t>
      </w:r>
    </w:p>
    <w:p>
      <w:pPr>
        <w:spacing w:after="0"/>
        <w:ind w:left="0"/>
        <w:jc w:val="both"/>
      </w:pPr>
      <w:r>
        <w:rPr>
          <w:rFonts w:ascii="Times New Roman"/>
          <w:b w:val="false"/>
          <w:i w:val="false"/>
          <w:color w:val="000000"/>
          <w:sz w:val="28"/>
        </w:rPr>
        <w:t xml:space="preserve">      3.04-бөлім </w:t>
      </w:r>
      <w:r>
        <w:br/>
      </w:r>
      <w:r>
        <w:rPr>
          <w:rFonts w:ascii="Times New Roman"/>
          <w:b w:val="false"/>
          <w:i w:val="false"/>
          <w:color w:val="000000"/>
          <w:sz w:val="28"/>
        </w:rPr>
        <w:t xml:space="preserve">
      Жабу күнi </w:t>
      </w:r>
      <w:r>
        <w:br/>
      </w:r>
      <w:r>
        <w:rPr>
          <w:rFonts w:ascii="Times New Roman"/>
          <w:b w:val="false"/>
          <w:i w:val="false"/>
          <w:color w:val="000000"/>
          <w:sz w:val="28"/>
        </w:rPr>
        <w:t xml:space="preserve">
      Егер Гранттың кез келген бөлiгi "Қазпочта" ААҚ мен Банктiң арасында келiсiлген 2004 жылғы 31 желтоқсанға дейiн немесе кез келген одан кейiнгi кезеңде төленбесе, Банк "Қазпочта" ААҚ консультациялар жүргiзгеннен кейiн Гранттың төленбеген бөлiгiн жоя алады. </w:t>
      </w:r>
    </w:p>
    <w:bookmarkStart w:name="z19" w:id="8"/>
    <w:p>
      <w:pPr>
        <w:spacing w:after="0"/>
        <w:ind w:left="0"/>
        <w:jc w:val="left"/>
      </w:pPr>
      <w:r>
        <w:rPr>
          <w:rFonts w:ascii="Times New Roman"/>
          <w:b/>
          <w:i w:val="false"/>
          <w:color w:val="000000"/>
        </w:rPr>
        <w:t xml:space="preserve"> 
IV-БАП </w:t>
      </w:r>
      <w:r>
        <w:br/>
      </w:r>
      <w:r>
        <w:rPr>
          <w:rFonts w:ascii="Times New Roman"/>
          <w:b/>
          <w:i w:val="false"/>
          <w:color w:val="000000"/>
        </w:rPr>
        <w:t xml:space="preserve">
ЗЕРТТЕУЛЕР ЖYРГIЗУ </w:t>
      </w:r>
    </w:p>
    <w:bookmarkEnd w:id="8"/>
    <w:p>
      <w:pPr>
        <w:spacing w:after="0"/>
        <w:ind w:left="0"/>
        <w:jc w:val="both"/>
      </w:pPr>
      <w:r>
        <w:rPr>
          <w:rFonts w:ascii="Times New Roman"/>
          <w:b w:val="false"/>
          <w:i w:val="false"/>
          <w:color w:val="000000"/>
          <w:sz w:val="28"/>
        </w:rPr>
        <w:t xml:space="preserve">      4.01-бөлiм </w:t>
      </w:r>
      <w:r>
        <w:br/>
      </w:r>
      <w:r>
        <w:rPr>
          <w:rFonts w:ascii="Times New Roman"/>
          <w:b w:val="false"/>
          <w:i w:val="false"/>
          <w:color w:val="000000"/>
          <w:sz w:val="28"/>
        </w:rPr>
        <w:t xml:space="preserve">
      Зерттеулер жүргiзуде "Қазпочта" ААҚ жәрдемдесу мақсатында "Қазпочта" ААҚ Банкпен консультациялар жүргізу жолымен Банктiң ресімдерiне сәйкес iріктеу жүргiзедi және консультациялық қызметтерге келiсiм-шарт жасасады. </w:t>
      </w:r>
      <w:r>
        <w:br/>
      </w:r>
      <w:r>
        <w:rPr>
          <w:rFonts w:ascii="Times New Roman"/>
          <w:b w:val="false"/>
          <w:i w:val="false"/>
          <w:color w:val="000000"/>
          <w:sz w:val="28"/>
        </w:rPr>
        <w:t xml:space="preserve">
      4.02-бөлiм </w:t>
      </w:r>
      <w:r>
        <w:br/>
      </w:r>
      <w:r>
        <w:rPr>
          <w:rFonts w:ascii="Times New Roman"/>
          <w:b w:val="false"/>
          <w:i w:val="false"/>
          <w:color w:val="000000"/>
          <w:sz w:val="28"/>
        </w:rPr>
        <w:t xml:space="preserve">
      Консультант ұсыныстар беруге Консультанттарға шақырылғанға дейiн "Қазпочта" ААҚ және Банк арасында жазбаша түрде келiсiлуi мүмкiн осындай техникалық ұсынысты алады. Техникалық тапсырма "Қазпочта" ААҚ мен Банк арасындағы жазбаша келiсу жолымен өзгертiлуi мүмкін. </w:t>
      </w:r>
      <w:r>
        <w:br/>
      </w:r>
      <w:r>
        <w:rPr>
          <w:rFonts w:ascii="Times New Roman"/>
          <w:b w:val="false"/>
          <w:i w:val="false"/>
          <w:color w:val="000000"/>
          <w:sz w:val="28"/>
        </w:rPr>
        <w:t xml:space="preserve">
      4.03-бөлiм </w:t>
      </w:r>
      <w:r>
        <w:br/>
      </w:r>
      <w:r>
        <w:rPr>
          <w:rFonts w:ascii="Times New Roman"/>
          <w:b w:val="false"/>
          <w:i w:val="false"/>
          <w:color w:val="000000"/>
          <w:sz w:val="28"/>
        </w:rPr>
        <w:t xml:space="preserve">
      "Қазпочта" ААҚ Банкпен бiрлесiп iріктелген Консультантпен нәтижесi Үкiметпен және Банкпен түпкiліктi келiсудің мәнi болып табылатын келiссөздер жүргiзедi. </w:t>
      </w:r>
    </w:p>
    <w:bookmarkStart w:name="z22" w:id="9"/>
    <w:p>
      <w:pPr>
        <w:spacing w:after="0"/>
        <w:ind w:left="0"/>
        <w:jc w:val="left"/>
      </w:pPr>
      <w:r>
        <w:rPr>
          <w:rFonts w:ascii="Times New Roman"/>
          <w:b/>
          <w:i w:val="false"/>
          <w:color w:val="000000"/>
        </w:rPr>
        <w:t xml:space="preserve"> 
V-БАП </w:t>
      </w:r>
      <w:r>
        <w:br/>
      </w:r>
      <w:r>
        <w:rPr>
          <w:rFonts w:ascii="Times New Roman"/>
          <w:b/>
          <w:i w:val="false"/>
          <w:color w:val="000000"/>
        </w:rPr>
        <w:t xml:space="preserve">
ҮКIМЕТ ПЕН АТҚАРУШЫ ОРГАННЫҢ МIНДЕТТЕМЕЛЕРI </w:t>
      </w:r>
    </w:p>
    <w:bookmarkEnd w:id="9"/>
    <w:p>
      <w:pPr>
        <w:spacing w:after="0"/>
        <w:ind w:left="0"/>
        <w:jc w:val="both"/>
      </w:pPr>
      <w:r>
        <w:rPr>
          <w:rFonts w:ascii="Times New Roman"/>
          <w:b w:val="false"/>
          <w:i w:val="false"/>
          <w:color w:val="000000"/>
          <w:sz w:val="28"/>
        </w:rPr>
        <w:t xml:space="preserve">      5.01-бөлiм </w:t>
      </w:r>
      <w:r>
        <w:br/>
      </w:r>
      <w:r>
        <w:rPr>
          <w:rFonts w:ascii="Times New Roman"/>
          <w:b w:val="false"/>
          <w:i w:val="false"/>
          <w:color w:val="000000"/>
          <w:sz w:val="28"/>
        </w:rPr>
        <w:t xml:space="preserve">
      "Қазпочта" ААҚ тиiстi қаржылық және әкiмшiлiк практикаларға сәйкес Зерттеулердің уақтылы және тиiмдi өтуiн қамтамасыз ету үшiн Банкпен және Консультантпен ынтымақтасады және бұл үшін, егер бұл Қазақстан Республикасының заңнамасына қайшы келмейтiн болса, Зерттеулерге қатысты барлық бар ақпаратты Консультантқа беретiн болады. </w:t>
      </w:r>
      <w:r>
        <w:br/>
      </w:r>
      <w:r>
        <w:rPr>
          <w:rFonts w:ascii="Times New Roman"/>
          <w:b w:val="false"/>
          <w:i w:val="false"/>
          <w:color w:val="000000"/>
          <w:sz w:val="28"/>
        </w:rPr>
        <w:t xml:space="preserve">
      5.02-бөлiм </w:t>
      </w:r>
      <w:r>
        <w:br/>
      </w:r>
      <w:r>
        <w:rPr>
          <w:rFonts w:ascii="Times New Roman"/>
          <w:b w:val="false"/>
          <w:i w:val="false"/>
          <w:color w:val="000000"/>
          <w:sz w:val="28"/>
        </w:rPr>
        <w:t xml:space="preserve">
      Зерттеулер үшiн "Қазпочта" ААҚ жұмыстарды жүргiзуге талап етiлетiн және техникалық тапсырмада толығырақ көрсетiлетiн персоналды, жабдықтарды және басқа да қызметтердi немесе ыңғайлы жағдайларды Консультантқа өтеусiз ұсынады. </w:t>
      </w:r>
      <w:r>
        <w:br/>
      </w:r>
      <w:r>
        <w:rPr>
          <w:rFonts w:ascii="Times New Roman"/>
          <w:b w:val="false"/>
          <w:i w:val="false"/>
          <w:color w:val="000000"/>
          <w:sz w:val="28"/>
        </w:rPr>
        <w:t xml:space="preserve">
      5.03-бөлiм </w:t>
      </w:r>
      <w:r>
        <w:br/>
      </w:r>
      <w:r>
        <w:rPr>
          <w:rFonts w:ascii="Times New Roman"/>
          <w:b w:val="false"/>
          <w:i w:val="false"/>
          <w:color w:val="000000"/>
          <w:sz w:val="28"/>
        </w:rPr>
        <w:t xml:space="preserve">
      "Қазпочта" ААҚ Зерттеулердi жүргiзу кезiнде жәрдемдесу және Консультантпен ынтымақтасу үшiн толық жұмыс күнiне бiлiктi жергілiктi қосымша персоналды ұсынады. </w:t>
      </w:r>
      <w:r>
        <w:br/>
      </w:r>
      <w:r>
        <w:rPr>
          <w:rFonts w:ascii="Times New Roman"/>
          <w:b w:val="false"/>
          <w:i w:val="false"/>
          <w:color w:val="000000"/>
          <w:sz w:val="28"/>
        </w:rPr>
        <w:t xml:space="preserve">
      5.04-бөлiм </w:t>
      </w:r>
      <w:r>
        <w:br/>
      </w:r>
      <w:r>
        <w:rPr>
          <w:rFonts w:ascii="Times New Roman"/>
          <w:b w:val="false"/>
          <w:i w:val="false"/>
          <w:color w:val="000000"/>
          <w:sz w:val="28"/>
        </w:rPr>
        <w:t xml:space="preserve">
      "Қазпочта" ААҚ жергілікті валютада Зерттеулердің құнын жабу үшiн қажеттi қаражат көздейдi, сондай-ақ оларды жүргiзу кезiнде туындауы мүмкiн құнның кез келген асып түсуiн қаржыландыратын болады. </w:t>
      </w:r>
      <w:r>
        <w:br/>
      </w:r>
      <w:r>
        <w:rPr>
          <w:rFonts w:ascii="Times New Roman"/>
          <w:b w:val="false"/>
          <w:i w:val="false"/>
          <w:color w:val="000000"/>
          <w:sz w:val="28"/>
        </w:rPr>
        <w:t xml:space="preserve">
      5.05-бөлiм </w:t>
      </w:r>
      <w:r>
        <w:br/>
      </w:r>
      <w:r>
        <w:rPr>
          <w:rFonts w:ascii="Times New Roman"/>
          <w:b w:val="false"/>
          <w:i w:val="false"/>
          <w:color w:val="000000"/>
          <w:sz w:val="28"/>
        </w:rPr>
        <w:t xml:space="preserve">
      "Қазпочта" ААҚ Консультантқа Банк негiздi түрде сұрауы мүмкiн мөлшерде және нысанда есептер мен жобаларды, жоспарларды, сызбаларды, ерекшеліктердi, жұмыс кестелерiн және шығыстар сметаларын қоса алғанда, Зерттеулер мақсатында Консультант дайындаған құжаттардың көшiрмелерiн, сондай-ақ басқа елеулi ақпаратты Банкке ұсынуды тапсырады. </w:t>
      </w:r>
      <w:r>
        <w:br/>
      </w:r>
      <w:r>
        <w:rPr>
          <w:rFonts w:ascii="Times New Roman"/>
          <w:b w:val="false"/>
          <w:i w:val="false"/>
          <w:color w:val="000000"/>
          <w:sz w:val="28"/>
        </w:rPr>
        <w:t xml:space="preserve">
      5.06-бөлiм </w:t>
      </w:r>
      <w:r>
        <w:br/>
      </w:r>
      <w:r>
        <w:rPr>
          <w:rFonts w:ascii="Times New Roman"/>
          <w:b w:val="false"/>
          <w:i w:val="false"/>
          <w:color w:val="000000"/>
          <w:sz w:val="28"/>
        </w:rPr>
        <w:t xml:space="preserve">
      "Қазпочта" ААҚ өз құзiретi шеңберiнде және Қазақстан Республикасының заңнамасына сәйкес Банктiң тiркелген өкілдерінің Зерттеулердi жүргiзуге байланысты барлық жерге және үй-жайларға еркiн кiруін қамтамасыз ету жөнiндегi шараларды қолға алады. </w:t>
      </w:r>
      <w:r>
        <w:br/>
      </w:r>
      <w:r>
        <w:rPr>
          <w:rFonts w:ascii="Times New Roman"/>
          <w:b w:val="false"/>
          <w:i w:val="false"/>
          <w:color w:val="000000"/>
          <w:sz w:val="28"/>
        </w:rPr>
        <w:t xml:space="preserve">
      5.07-бөлiм </w:t>
      </w:r>
      <w:r>
        <w:br/>
      </w:r>
      <w:r>
        <w:rPr>
          <w:rFonts w:ascii="Times New Roman"/>
          <w:b w:val="false"/>
          <w:i w:val="false"/>
          <w:color w:val="000000"/>
          <w:sz w:val="28"/>
        </w:rPr>
        <w:t xml:space="preserve">
      "Қазпочта" ААҚ Грант қаражатын пайдалануды және Зерттеулердi жүргiзу барысын көрсету үшiн (олардың құнын қоса алғанда) жеткiлiктi жағдайда есептер мен жазбаларды жүргізетiн болады немесе жүргiзудi тапсырады. </w:t>
      </w:r>
      <w:r>
        <w:br/>
      </w:r>
      <w:r>
        <w:rPr>
          <w:rFonts w:ascii="Times New Roman"/>
          <w:b w:val="false"/>
          <w:i w:val="false"/>
          <w:color w:val="000000"/>
          <w:sz w:val="28"/>
        </w:rPr>
        <w:t xml:space="preserve">
      5.08-бөлiм </w:t>
      </w:r>
      <w:r>
        <w:br/>
      </w:r>
      <w:r>
        <w:rPr>
          <w:rFonts w:ascii="Times New Roman"/>
          <w:b w:val="false"/>
          <w:i w:val="false"/>
          <w:color w:val="000000"/>
          <w:sz w:val="28"/>
        </w:rPr>
        <w:t xml:space="preserve">
      "Қазпочта" ААҚ жұмыс барысының толықтығын, кездесетiн проблемаларды, қабылданған iс-қимылдарды және мезгiл-мезгiл Банк сұрауы мүмкiн мән-жайларды көрсете отырып, тоқсан сайынғы есептердi Банкке беретiн болады. </w:t>
      </w:r>
      <w:r>
        <w:br/>
      </w:r>
      <w:r>
        <w:rPr>
          <w:rFonts w:ascii="Times New Roman"/>
          <w:b w:val="false"/>
          <w:i w:val="false"/>
          <w:color w:val="000000"/>
          <w:sz w:val="28"/>
        </w:rPr>
        <w:t xml:space="preserve">
      5.09-бөлім </w:t>
      </w:r>
      <w:r>
        <w:br/>
      </w:r>
      <w:r>
        <w:rPr>
          <w:rFonts w:ascii="Times New Roman"/>
          <w:b w:val="false"/>
          <w:i w:val="false"/>
          <w:color w:val="000000"/>
          <w:sz w:val="28"/>
        </w:rPr>
        <w:t xml:space="preserve">
      Консультанттың Түпкiлiктi есебi ұсынылған сәттен бастап 90 (тоқсан) күн ішінде "Қазпочта" ААҚ Банкке осы Келiсiмге сәйкес Банк ұсынған және оның нәтижесiнде Зерттеулердің мiндеттерiне қол жеткiзiлген техникалық көмектің нәтижелерiн бағалау жөніндегi есептi бередi. </w:t>
      </w:r>
      <w:r>
        <w:br/>
      </w:r>
      <w:r>
        <w:rPr>
          <w:rFonts w:ascii="Times New Roman"/>
          <w:b w:val="false"/>
          <w:i w:val="false"/>
          <w:color w:val="000000"/>
          <w:sz w:val="28"/>
        </w:rPr>
        <w:t xml:space="preserve">
      5.10-бөлiм </w:t>
      </w:r>
      <w:r>
        <w:br/>
      </w:r>
      <w:r>
        <w:rPr>
          <w:rFonts w:ascii="Times New Roman"/>
          <w:b w:val="false"/>
          <w:i w:val="false"/>
          <w:color w:val="000000"/>
          <w:sz w:val="28"/>
        </w:rPr>
        <w:t xml:space="preserve">
      "Қазпочта" ААҚ Зерттеулердiң мақсатына қол жеткiзуге, оларға байланысты қызметтерге және осы Келiсiм бойынша міндеттемелердің орындалуына ықпал ететiн немесе ықпал ету қаупі бар кез келген жағдайлар туралы Банктi уақтылы хабардар етедi. </w:t>
      </w:r>
      <w:r>
        <w:br/>
      </w:r>
      <w:r>
        <w:rPr>
          <w:rFonts w:ascii="Times New Roman"/>
          <w:b w:val="false"/>
          <w:i w:val="false"/>
          <w:color w:val="000000"/>
          <w:sz w:val="28"/>
        </w:rPr>
        <w:t xml:space="preserve">
      5.11-бөлiм </w:t>
      </w:r>
      <w:r>
        <w:br/>
      </w:r>
      <w:r>
        <w:rPr>
          <w:rFonts w:ascii="Times New Roman"/>
          <w:b w:val="false"/>
          <w:i w:val="false"/>
          <w:color w:val="000000"/>
          <w:sz w:val="28"/>
        </w:rPr>
        <w:t xml:space="preserve">
      (а) Консультанттың сыйақысына Қазақстан Республикасының заңнамасына сәйкес салық салынатын болады. Консультанттарға төленген кез келген салықтар немесе баждар Грант қаражатынан төленбейдi және Үкiмет пен "Қазпочта" ААҚ қаржыландырады. </w:t>
      </w:r>
      <w:r>
        <w:br/>
      </w:r>
      <w:r>
        <w:rPr>
          <w:rFonts w:ascii="Times New Roman"/>
          <w:b w:val="false"/>
          <w:i w:val="false"/>
          <w:color w:val="000000"/>
          <w:sz w:val="28"/>
        </w:rPr>
        <w:t xml:space="preserve">
      (б) "Қазпочта" ААҚ өзiнiң қаржылық ұсынысын бергенге дейiн Үкiмет салатын барлық салықтар мен баждар туралы Консультантты хабардар етуге мiндеттенедi. </w:t>
      </w:r>
      <w:r>
        <w:br/>
      </w:r>
      <w:r>
        <w:rPr>
          <w:rFonts w:ascii="Times New Roman"/>
          <w:b w:val="false"/>
          <w:i w:val="false"/>
          <w:color w:val="000000"/>
          <w:sz w:val="28"/>
        </w:rPr>
        <w:t xml:space="preserve">
      5.12-бөлім </w:t>
      </w:r>
      <w:r>
        <w:br/>
      </w:r>
      <w:r>
        <w:rPr>
          <w:rFonts w:ascii="Times New Roman"/>
          <w:b w:val="false"/>
          <w:i w:val="false"/>
          <w:color w:val="000000"/>
          <w:sz w:val="28"/>
        </w:rPr>
        <w:t xml:space="preserve">
      Қазақстан Республикасының заңнамасына сәйкес Үкiмет: </w:t>
      </w:r>
      <w:r>
        <w:br/>
      </w:r>
      <w:r>
        <w:rPr>
          <w:rFonts w:ascii="Times New Roman"/>
          <w:b w:val="false"/>
          <w:i w:val="false"/>
          <w:color w:val="000000"/>
          <w:sz w:val="28"/>
        </w:rPr>
        <w:t xml:space="preserve">
      (а) Зерттеулер жүргiзу мақсатында Қазақстан Республикасының аумағына әкелiнетiн және осындай аймаққа әкелiнгеннен кейiн, кейiннен ол жерден әкетілетін кез келген жабдықтарды, материалдарды немесе керек-жарақтарды (акцизделгеннен басқа) салықтардан, кедендiк және басқа да баждардан босату; </w:t>
      </w:r>
      <w:r>
        <w:br/>
      </w:r>
      <w:r>
        <w:rPr>
          <w:rFonts w:ascii="Times New Roman"/>
          <w:b w:val="false"/>
          <w:i w:val="false"/>
          <w:color w:val="000000"/>
          <w:sz w:val="28"/>
        </w:rPr>
        <w:t xml:space="preserve">
      (б) Зерттеулер және Консультант пен оның персоналының жеке қажеттiлігi үшiн қажеттi кез келген жабдықтарды, материалдар мен керек-жарақтарды уақтылы кедендiк ресімдеу. Атқарушы агенттік барлық ресми кедендік талаптарды уақтылы шешуге жәрдем көрсету шараларын қолға алады. </w:t>
      </w:r>
      <w:r>
        <w:br/>
      </w:r>
      <w:r>
        <w:rPr>
          <w:rFonts w:ascii="Times New Roman"/>
          <w:b w:val="false"/>
          <w:i w:val="false"/>
          <w:color w:val="000000"/>
          <w:sz w:val="28"/>
        </w:rPr>
        <w:t xml:space="preserve">
      5.13-бөлiм </w:t>
      </w:r>
      <w:r>
        <w:br/>
      </w:r>
      <w:r>
        <w:rPr>
          <w:rFonts w:ascii="Times New Roman"/>
          <w:b w:val="false"/>
          <w:i w:val="false"/>
          <w:color w:val="000000"/>
          <w:sz w:val="28"/>
        </w:rPr>
        <w:t xml:space="preserve">
      Қазақстан Республикасының заңнамасына сәйкес "Қазпочта" ААҚ: </w:t>
      </w:r>
      <w:r>
        <w:br/>
      </w:r>
      <w:r>
        <w:rPr>
          <w:rFonts w:ascii="Times New Roman"/>
          <w:b w:val="false"/>
          <w:i w:val="false"/>
          <w:color w:val="000000"/>
          <w:sz w:val="28"/>
        </w:rPr>
        <w:t xml:space="preserve">
      (а) Консультантты және оның персоналын олардың Қазақстан Республикасында жүруi үшiн талап етiлетiн қажеттi кiру және шығу визаларының, уақытша тұру рұқсатының, шетел валютасына рұқсат пен жол жүру құжаттарының уақтылы ұсынылуын қамтамасыз ету; </w:t>
      </w:r>
      <w:r>
        <w:br/>
      </w:r>
      <w:r>
        <w:rPr>
          <w:rFonts w:ascii="Times New Roman"/>
          <w:b w:val="false"/>
          <w:i w:val="false"/>
          <w:color w:val="000000"/>
          <w:sz w:val="28"/>
        </w:rPr>
        <w:t xml:space="preserve">
      (б) Зерттеулер жүргізу үшін барлық қажеттi рұқсат пен сенiмхаттарды бөлу жөніндегі шараларды қолға алады. </w:t>
      </w:r>
    </w:p>
    <w:bookmarkStart w:name="z21" w:id="10"/>
    <w:p>
      <w:pPr>
        <w:spacing w:after="0"/>
        <w:ind w:left="0"/>
        <w:jc w:val="left"/>
      </w:pPr>
      <w:r>
        <w:rPr>
          <w:rFonts w:ascii="Times New Roman"/>
          <w:b/>
          <w:i w:val="false"/>
          <w:color w:val="000000"/>
        </w:rPr>
        <w:t xml:space="preserve"> 
VI-БАП </w:t>
      </w:r>
      <w:r>
        <w:br/>
      </w:r>
      <w:r>
        <w:rPr>
          <w:rFonts w:ascii="Times New Roman"/>
          <w:b/>
          <w:i w:val="false"/>
          <w:color w:val="000000"/>
        </w:rPr>
        <w:t xml:space="preserve">
ЕСЕП БЕРУШIЛIК ЖӘНЕ БАСҚАЛАР </w:t>
      </w:r>
    </w:p>
    <w:bookmarkEnd w:id="10"/>
    <w:p>
      <w:pPr>
        <w:spacing w:after="0"/>
        <w:ind w:left="0"/>
        <w:jc w:val="both"/>
      </w:pPr>
      <w:r>
        <w:rPr>
          <w:rFonts w:ascii="Times New Roman"/>
          <w:b w:val="false"/>
          <w:i w:val="false"/>
          <w:color w:val="000000"/>
          <w:sz w:val="28"/>
        </w:rPr>
        <w:t xml:space="preserve">      6.01-бөлiм </w:t>
      </w:r>
      <w:r>
        <w:br/>
      </w:r>
      <w:r>
        <w:rPr>
          <w:rFonts w:ascii="Times New Roman"/>
          <w:b w:val="false"/>
          <w:i w:val="false"/>
          <w:color w:val="000000"/>
          <w:sz w:val="28"/>
        </w:rPr>
        <w:t xml:space="preserve">
      "Қазпочта" ААҚ мен Банк мезгiл-мезгiл, тараптардың қандай да бiрiнiң сұрауы бойынша техникалық көмек жөнiнде пiкiр алысатын және Консультант дайындаған кез келген есеп бойынша және осы есептерде ұсынылған кез келген ұсыныстарды iске асыру бойынша консультация алатын болады. </w:t>
      </w:r>
      <w:r>
        <w:br/>
      </w:r>
      <w:r>
        <w:rPr>
          <w:rFonts w:ascii="Times New Roman"/>
          <w:b w:val="false"/>
          <w:i w:val="false"/>
          <w:color w:val="000000"/>
          <w:sz w:val="28"/>
        </w:rPr>
        <w:t xml:space="preserve">
      6.02-бөлiм </w:t>
      </w:r>
      <w:r>
        <w:br/>
      </w:r>
      <w:r>
        <w:rPr>
          <w:rFonts w:ascii="Times New Roman"/>
          <w:b w:val="false"/>
          <w:i w:val="false"/>
          <w:color w:val="000000"/>
          <w:sz w:val="28"/>
        </w:rPr>
        <w:t xml:space="preserve">
      Банк Консультант дайындаған кез келген есептi Банк қажет деп есептейтін кез келген мақсатқа пайдалана алады, бiрақ, егер ол "Қазпочта" ААҚ мен Банктің арасында өзгеше келiсiлмесе, осы есептер жарияланбайды. </w:t>
      </w:r>
      <w:r>
        <w:br/>
      </w:r>
      <w:r>
        <w:rPr>
          <w:rFonts w:ascii="Times New Roman"/>
          <w:b w:val="false"/>
          <w:i w:val="false"/>
          <w:color w:val="000000"/>
          <w:sz w:val="28"/>
        </w:rPr>
        <w:t xml:space="preserve">
      6.03-бөлiм </w:t>
      </w:r>
      <w:r>
        <w:br/>
      </w:r>
      <w:r>
        <w:rPr>
          <w:rFonts w:ascii="Times New Roman"/>
          <w:b w:val="false"/>
          <w:i w:val="false"/>
          <w:color w:val="000000"/>
          <w:sz w:val="28"/>
        </w:rPr>
        <w:t xml:space="preserve">
      Осы Келiсімге сәйкес Банктің жәрдемдесу шарттары Консультанттың кез келген ұсыныстарын iске асыруға қатысты Банктi Үкiметке қаржылай немесе одан әрi техникалық жәрдемдесудi жалғастыруға міндеттемейдi. </w:t>
      </w:r>
    </w:p>
    <w:bookmarkStart w:name="z23" w:id="11"/>
    <w:p>
      <w:pPr>
        <w:spacing w:after="0"/>
        <w:ind w:left="0"/>
        <w:jc w:val="left"/>
      </w:pPr>
      <w:r>
        <w:rPr>
          <w:rFonts w:ascii="Times New Roman"/>
          <w:b/>
          <w:i w:val="false"/>
          <w:color w:val="000000"/>
        </w:rPr>
        <w:t xml:space="preserve"> 
VII-БАП </w:t>
      </w:r>
      <w:r>
        <w:br/>
      </w:r>
      <w:r>
        <w:rPr>
          <w:rFonts w:ascii="Times New Roman"/>
          <w:b/>
          <w:i w:val="false"/>
          <w:color w:val="000000"/>
        </w:rPr>
        <w:t xml:space="preserve">
ХАБАРЛАМА </w:t>
      </w:r>
    </w:p>
    <w:bookmarkEnd w:id="11"/>
    <w:p>
      <w:pPr>
        <w:spacing w:after="0"/>
        <w:ind w:left="0"/>
        <w:jc w:val="both"/>
      </w:pPr>
      <w:r>
        <w:rPr>
          <w:rFonts w:ascii="Times New Roman"/>
          <w:b w:val="false"/>
          <w:i w:val="false"/>
          <w:color w:val="000000"/>
          <w:sz w:val="28"/>
        </w:rPr>
        <w:t xml:space="preserve">      Бiр тараптың екiншi тарапқа жiберiлген кез келген жазбаша хабарламасы, егер ол қолдан қолға немесе телефон желiсi, почта немесе телекс бойынша мына мекен-жайлардың бiреуі бойынша жiберiлсе, онда ол тиiстi түрде ұсынылды деп саналатын болады: </w:t>
      </w:r>
    </w:p>
    <w:p>
      <w:pPr>
        <w:spacing w:after="0"/>
        <w:ind w:left="0"/>
        <w:jc w:val="both"/>
      </w:pPr>
      <w:r>
        <w:rPr>
          <w:rFonts w:ascii="Times New Roman"/>
          <w:b w:val="false"/>
          <w:i w:val="false"/>
          <w:color w:val="000000"/>
          <w:sz w:val="28"/>
        </w:rPr>
        <w:t xml:space="preserve">      Қазақстан Республикасының Үкiметi үшiн: </w:t>
      </w:r>
      <w:r>
        <w:br/>
      </w:r>
      <w:r>
        <w:rPr>
          <w:rFonts w:ascii="Times New Roman"/>
          <w:b w:val="false"/>
          <w:i w:val="false"/>
          <w:color w:val="000000"/>
          <w:sz w:val="28"/>
        </w:rPr>
        <w:t xml:space="preserve">
      Қазақстан Республикасының Көлiк және </w:t>
      </w:r>
      <w:r>
        <w:br/>
      </w:r>
      <w:r>
        <w:rPr>
          <w:rFonts w:ascii="Times New Roman"/>
          <w:b w:val="false"/>
          <w:i w:val="false"/>
          <w:color w:val="000000"/>
          <w:sz w:val="28"/>
        </w:rPr>
        <w:t xml:space="preserve">
      коммуникациялар министрлiгi </w:t>
      </w:r>
    </w:p>
    <w:p>
      <w:pPr>
        <w:spacing w:after="0"/>
        <w:ind w:left="0"/>
        <w:jc w:val="both"/>
      </w:pPr>
      <w:r>
        <w:rPr>
          <w:rFonts w:ascii="Times New Roman"/>
          <w:b w:val="false"/>
          <w:i w:val="false"/>
          <w:color w:val="000000"/>
          <w:sz w:val="28"/>
        </w:rPr>
        <w:t xml:space="preserve">      Абай даңғылы, 49 </w:t>
      </w:r>
      <w:r>
        <w:br/>
      </w:r>
      <w:r>
        <w:rPr>
          <w:rFonts w:ascii="Times New Roman"/>
          <w:b w:val="false"/>
          <w:i w:val="false"/>
          <w:color w:val="000000"/>
          <w:sz w:val="28"/>
        </w:rPr>
        <w:t xml:space="preserve">
      Астана қаласы, 473000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Телефон:(3172) 326277, (3172) 322994 </w:t>
      </w:r>
      <w:r>
        <w:br/>
      </w:r>
      <w:r>
        <w:rPr>
          <w:rFonts w:ascii="Times New Roman"/>
          <w:b w:val="false"/>
          <w:i w:val="false"/>
          <w:color w:val="000000"/>
          <w:sz w:val="28"/>
        </w:rPr>
        <w:t xml:space="preserve">
      Факс: (3172) 321058 </w:t>
      </w:r>
    </w:p>
    <w:p>
      <w:pPr>
        <w:spacing w:after="0"/>
        <w:ind w:left="0"/>
        <w:jc w:val="both"/>
      </w:pPr>
      <w:r>
        <w:rPr>
          <w:rFonts w:ascii="Times New Roman"/>
          <w:b w:val="false"/>
          <w:i w:val="false"/>
          <w:color w:val="000000"/>
          <w:sz w:val="28"/>
        </w:rPr>
        <w:t xml:space="preserve">      Ислам Даму Банкi үшiн </w:t>
      </w:r>
      <w:r>
        <w:br/>
      </w:r>
      <w:r>
        <w:rPr>
          <w:rFonts w:ascii="Times New Roman"/>
          <w:b w:val="false"/>
          <w:i w:val="false"/>
          <w:color w:val="000000"/>
          <w:sz w:val="28"/>
        </w:rPr>
        <w:t xml:space="preserve">
      Почта жәшiгi: 5925 </w:t>
      </w:r>
      <w:r>
        <w:br/>
      </w:r>
      <w:r>
        <w:rPr>
          <w:rFonts w:ascii="Times New Roman"/>
          <w:b w:val="false"/>
          <w:i w:val="false"/>
          <w:color w:val="000000"/>
          <w:sz w:val="28"/>
        </w:rPr>
        <w:t xml:space="preserve">
      Джеддах-21432 </w:t>
      </w:r>
      <w:r>
        <w:br/>
      </w:r>
      <w:r>
        <w:rPr>
          <w:rFonts w:ascii="Times New Roman"/>
          <w:b w:val="false"/>
          <w:i w:val="false"/>
          <w:color w:val="000000"/>
          <w:sz w:val="28"/>
        </w:rPr>
        <w:t xml:space="preserve">
      Сауд Арабия Корольдiгi </w:t>
      </w:r>
      <w:r>
        <w:br/>
      </w:r>
      <w:r>
        <w:rPr>
          <w:rFonts w:ascii="Times New Roman"/>
          <w:b w:val="false"/>
          <w:i w:val="false"/>
          <w:color w:val="000000"/>
          <w:sz w:val="28"/>
        </w:rPr>
        <w:t xml:space="preserve">
      Телеграф: ВАNКISLАМI JEDDAN </w:t>
      </w:r>
      <w:r>
        <w:br/>
      </w:r>
      <w:r>
        <w:rPr>
          <w:rFonts w:ascii="Times New Roman"/>
          <w:b w:val="false"/>
          <w:i w:val="false"/>
          <w:color w:val="000000"/>
          <w:sz w:val="28"/>
        </w:rPr>
        <w:t xml:space="preserve">
      Телекс: 6001137 ISDB SJ </w:t>
      </w:r>
      <w:r>
        <w:br/>
      </w:r>
      <w:r>
        <w:rPr>
          <w:rFonts w:ascii="Times New Roman"/>
          <w:b w:val="false"/>
          <w:i w:val="false"/>
          <w:color w:val="000000"/>
          <w:sz w:val="28"/>
        </w:rPr>
        <w:t xml:space="preserve">
      Факс: 6366871 JEDDAN </w:t>
      </w:r>
    </w:p>
    <w:bookmarkStart w:name="z24" w:id="12"/>
    <w:p>
      <w:pPr>
        <w:spacing w:after="0"/>
        <w:ind w:left="0"/>
        <w:jc w:val="left"/>
      </w:pPr>
      <w:r>
        <w:rPr>
          <w:rFonts w:ascii="Times New Roman"/>
          <w:b/>
          <w:i w:val="false"/>
          <w:color w:val="000000"/>
        </w:rPr>
        <w:t xml:space="preserve"> 
VIII-БАП </w:t>
      </w:r>
    </w:p>
    <w:bookmarkEnd w:id="12"/>
    <w:p>
      <w:pPr>
        <w:spacing w:after="0"/>
        <w:ind w:left="0"/>
        <w:jc w:val="both"/>
      </w:pPr>
      <w:r>
        <w:rPr>
          <w:rFonts w:ascii="Times New Roman"/>
          <w:b w:val="false"/>
          <w:i w:val="false"/>
          <w:color w:val="000000"/>
          <w:sz w:val="28"/>
        </w:rPr>
        <w:t xml:space="preserve">      Осы Келiсiмге өзара келiсiм бойынша өзгерiстер енгiзілуі мүмкiн. Кез келген енгiзілген бұндай өзгерiстер осы Келiсiмнің ажырамас бөлiгi болып табылады. </w:t>
      </w:r>
    </w:p>
    <w:bookmarkStart w:name="z25" w:id="13"/>
    <w:p>
      <w:pPr>
        <w:spacing w:after="0"/>
        <w:ind w:left="0"/>
        <w:jc w:val="left"/>
      </w:pPr>
      <w:r>
        <w:rPr>
          <w:rFonts w:ascii="Times New Roman"/>
          <w:b/>
          <w:i w:val="false"/>
          <w:color w:val="000000"/>
        </w:rPr>
        <w:t xml:space="preserve"> 
IХ-БАП </w:t>
      </w:r>
    </w:p>
    <w:bookmarkEnd w:id="13"/>
    <w:p>
      <w:pPr>
        <w:spacing w:after="0"/>
        <w:ind w:left="0"/>
        <w:jc w:val="both"/>
      </w:pPr>
      <w:r>
        <w:rPr>
          <w:rFonts w:ascii="Times New Roman"/>
          <w:b w:val="false"/>
          <w:i w:val="false"/>
          <w:color w:val="000000"/>
          <w:sz w:val="28"/>
        </w:rPr>
        <w:t xml:space="preserve">      Осы Келiсiм бойынша түсiнiк беру немесе қолдану барысында даулар шыққан жағдайда, Тараптар оларды келiссөз жүргiзу және кеңес беру арқылы шешетiн болады. </w:t>
      </w:r>
    </w:p>
    <w:bookmarkStart w:name="z26" w:id="14"/>
    <w:p>
      <w:pPr>
        <w:spacing w:after="0"/>
        <w:ind w:left="0"/>
        <w:jc w:val="left"/>
      </w:pPr>
      <w:r>
        <w:rPr>
          <w:rFonts w:ascii="Times New Roman"/>
          <w:b/>
          <w:i w:val="false"/>
          <w:color w:val="000000"/>
        </w:rPr>
        <w:t xml:space="preserve"> 
Х-БАП </w:t>
      </w:r>
    </w:p>
    <w:bookmarkEnd w:id="14"/>
    <w:p>
      <w:pPr>
        <w:spacing w:after="0"/>
        <w:ind w:left="0"/>
        <w:jc w:val="both"/>
      </w:pPr>
      <w:r>
        <w:rPr>
          <w:rFonts w:ascii="Times New Roman"/>
          <w:b w:val="false"/>
          <w:i w:val="false"/>
          <w:color w:val="000000"/>
          <w:sz w:val="28"/>
        </w:rPr>
        <w:t xml:space="preserve">      Осы Келiсiм Қазақстан Республикасының iшiндегi рәсiмдердi орындау туралы Банк хабарлама алған күннен бастап күшiне енеді. </w:t>
      </w:r>
    </w:p>
    <w:p>
      <w:pPr>
        <w:spacing w:after="0"/>
        <w:ind w:left="0"/>
        <w:jc w:val="both"/>
      </w:pPr>
      <w:r>
        <w:rPr>
          <w:rFonts w:ascii="Times New Roman"/>
          <w:b w:val="false"/>
          <w:i w:val="false"/>
          <w:color w:val="000000"/>
          <w:sz w:val="28"/>
        </w:rPr>
        <w:t xml:space="preserve">      Жоғарыда айтылғандарды растай отырып, тараптардың уәкiлетті өкілдерi осы Келiсімге ағылшын тiліндегi екi түпнұсқа данада, оның кiрiспесiнде көрсетiлген күнi қол қойды. </w:t>
      </w:r>
    </w:p>
    <w:p>
      <w:pPr>
        <w:spacing w:after="0"/>
        <w:ind w:left="0"/>
        <w:jc w:val="both"/>
      </w:pPr>
      <w:r>
        <w:rPr>
          <w:rFonts w:ascii="Times New Roman"/>
          <w:b w:val="false"/>
          <w:i w:val="false"/>
          <w:color w:val="000000"/>
          <w:sz w:val="28"/>
        </w:rPr>
        <w:t xml:space="preserve">      Қазақстан Республикасының Үкiметi үшiн және атынан: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Қажымұрат Нағманов </w:t>
      </w:r>
      <w:r>
        <w:br/>
      </w:r>
      <w:r>
        <w:rPr>
          <w:rFonts w:ascii="Times New Roman"/>
          <w:b w:val="false"/>
          <w:i w:val="false"/>
          <w:color w:val="000000"/>
          <w:sz w:val="28"/>
        </w:rPr>
        <w:t xml:space="preserve">
      Қазақстан Республикасының Көлiк </w:t>
      </w:r>
      <w:r>
        <w:br/>
      </w:r>
      <w:r>
        <w:rPr>
          <w:rFonts w:ascii="Times New Roman"/>
          <w:b w:val="false"/>
          <w:i w:val="false"/>
          <w:color w:val="000000"/>
          <w:sz w:val="28"/>
        </w:rPr>
        <w:t xml:space="preserve">
      және коммуникациялар министрi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Ислам Даму Банкi үшiн және атынан </w:t>
      </w:r>
      <w:r>
        <w:br/>
      </w:r>
      <w:r>
        <w:rPr>
          <w:rFonts w:ascii="Times New Roman"/>
          <w:b w:val="false"/>
          <w:i w:val="false"/>
          <w:color w:val="000000"/>
          <w:sz w:val="28"/>
        </w:rPr>
        <w:t xml:space="preserve">
      ___________________________________________ </w:t>
      </w:r>
    </w:p>
    <w:bookmarkStart w:name="z27" w:id="15"/>
    <w:p>
      <w:pPr>
        <w:spacing w:after="0"/>
        <w:ind w:left="0"/>
        <w:jc w:val="both"/>
      </w:pPr>
      <w:r>
        <w:rPr>
          <w:rFonts w:ascii="Times New Roman"/>
          <w:b w:val="false"/>
          <w:i w:val="false"/>
          <w:color w:val="000000"/>
          <w:sz w:val="28"/>
        </w:rPr>
        <w:t xml:space="preserve">
Қосымша </w:t>
      </w:r>
    </w:p>
    <w:bookmarkEnd w:id="15"/>
    <w:p>
      <w:pPr>
        <w:spacing w:after="0"/>
        <w:ind w:left="0"/>
        <w:jc w:val="left"/>
      </w:pPr>
      <w:r>
        <w:rPr>
          <w:rFonts w:ascii="Times New Roman"/>
          <w:b/>
          <w:i w:val="false"/>
          <w:color w:val="000000"/>
        </w:rPr>
        <w:t xml:space="preserve"> ЗЕРТТЕУЛЕРДI СИПАТТАУ </w:t>
      </w:r>
    </w:p>
    <w:p>
      <w:pPr>
        <w:spacing w:after="0"/>
        <w:ind w:left="0"/>
        <w:jc w:val="both"/>
      </w:pPr>
      <w:r>
        <w:rPr>
          <w:rFonts w:ascii="Times New Roman"/>
          <w:b w:val="false"/>
          <w:i w:val="false"/>
          <w:color w:val="000000"/>
          <w:sz w:val="28"/>
        </w:rPr>
        <w:t xml:space="preserve">      Техникалық тапсырма мынамен тұжырымдалады: </w:t>
      </w:r>
      <w:r>
        <w:br/>
      </w:r>
      <w:r>
        <w:rPr>
          <w:rFonts w:ascii="Times New Roman"/>
          <w:b w:val="false"/>
          <w:i w:val="false"/>
          <w:color w:val="000000"/>
          <w:sz w:val="28"/>
        </w:rPr>
        <w:t xml:space="preserve">
      1. Қазақстан Республикасының почта саласындағы басқарушылық және ұйымдастырушылық құрылымын зерттеу және оны жаңғырту үшін қажеттi өзгерiстердi және банкинг сияқты коммерциялық қызметтің бөлшек сауда секторын басқаруды қоса алғанда, коммерциялық өмiршең ұйым үшiн болашақ қарсы талаптарды ұсыну және т.б. Почта қызметтерiнің жұмысын жақсарту және кеңейту мақсатында қаржы ағындарының дамуын болжау және почта операциялары мен жедел почта қызметтерiнiң маркетингілiк аспектілерiн зерделеу. </w:t>
      </w:r>
      <w:r>
        <w:br/>
      </w:r>
      <w:r>
        <w:rPr>
          <w:rFonts w:ascii="Times New Roman"/>
          <w:b w:val="false"/>
          <w:i w:val="false"/>
          <w:color w:val="000000"/>
          <w:sz w:val="28"/>
        </w:rPr>
        <w:t xml:space="preserve">
      2. Пайдалану шығыстарын азайту, кiрiсiн ұлғайту коммерциялық операциялар үшін бюджет жүйесін дайындау үшін почта қызметтерінің қаржы бюджетiн қарау және талдау. </w:t>
      </w:r>
      <w:r>
        <w:br/>
      </w:r>
      <w:r>
        <w:rPr>
          <w:rFonts w:ascii="Times New Roman"/>
          <w:b w:val="false"/>
          <w:i w:val="false"/>
          <w:color w:val="000000"/>
          <w:sz w:val="28"/>
        </w:rPr>
        <w:t xml:space="preserve">
      3. Қазақстан Республикасы почта қызметтерiнің сенiмдi дерекқорына ие болу үшiн мәлiметтердi жинау iс-қимылын орындауды зерделеу. </w:t>
      </w:r>
      <w:r>
        <w:br/>
      </w:r>
      <w:r>
        <w:rPr>
          <w:rFonts w:ascii="Times New Roman"/>
          <w:b w:val="false"/>
          <w:i w:val="false"/>
          <w:color w:val="000000"/>
          <w:sz w:val="28"/>
        </w:rPr>
        <w:t xml:space="preserve">
      4. Почта қызметтерiнiң негiзгi функциялары үшiн компьютерлендiрiлген Ақпарат Жүйесiн Басқарудағы (АЖБ) қажеттiлікті зерделеу, егер қажеттілiк туындаса, Ұлттық және Аймақтық өкiлдіктерде орнатылатын қажетті жабдықтар мен бағдарламалық қамтамасыз етудi ұсыну. </w:t>
      </w:r>
      <w:r>
        <w:br/>
      </w:r>
      <w:r>
        <w:rPr>
          <w:rFonts w:ascii="Times New Roman"/>
          <w:b w:val="false"/>
          <w:i w:val="false"/>
          <w:color w:val="000000"/>
          <w:sz w:val="28"/>
        </w:rPr>
        <w:t xml:space="preserve">
      5. "Қазпочта" ААҚ банк операцияларын зерделеу және жақсарту түрлерiн ұсыну. </w:t>
      </w:r>
      <w:r>
        <w:br/>
      </w:r>
      <w:r>
        <w:rPr>
          <w:rFonts w:ascii="Times New Roman"/>
          <w:b w:val="false"/>
          <w:i w:val="false"/>
          <w:color w:val="000000"/>
          <w:sz w:val="28"/>
        </w:rPr>
        <w:t xml:space="preserve">
      6. Қазақстан Республикасы почта қызметтерiнің бар заңгерлік құрылымын зерделеп, қазiргі заманғы операциялар үшiн тиісті заңдарға қажеттi өзгерiстер ұсыну. </w:t>
      </w:r>
      <w:r>
        <w:br/>
      </w:r>
      <w:r>
        <w:rPr>
          <w:rFonts w:ascii="Times New Roman"/>
          <w:b w:val="false"/>
          <w:i w:val="false"/>
          <w:color w:val="000000"/>
          <w:sz w:val="28"/>
        </w:rPr>
        <w:t xml:space="preserve">
      7. Пошта қызметiнің құрылымын зерделеу және қажет болған жағдайда Қазақстан Республикасы пошта қызметтерiнiң жұмысына нормативтiк-құқықтық реттеуге байланысты сәйкес ұсыныстар енгiзу. </w:t>
      </w:r>
      <w:r>
        <w:br/>
      </w:r>
      <w:r>
        <w:rPr>
          <w:rFonts w:ascii="Times New Roman"/>
          <w:b w:val="false"/>
          <w:i w:val="false"/>
          <w:color w:val="000000"/>
          <w:sz w:val="28"/>
        </w:rPr>
        <w:t xml:space="preserve">
      8. Почтаны жаңғыртудың бiр бөлiгi ретінде егжей-тегжейлi зерттеу: көтергiш жабдықтар (айырбасты көтергiштер, астына қоятын домкрат), сұрыптау машиналары, көшедегi почта жәшіктерi, Сату Жүйесiнің бөлшек сауда нүктелерi, екi радио жол (жергілікті жеткiзу көлiк құралдары үшiн қауiпсiздiкке қатысты, сондай-ақ жеделдетiп қызмет көрсету үшiн жақсы) және т.б., сияқты қосымша жабдықтарды, яғни құны мен техникалық ерекшелiктерi егжей-тегжейлi жазылған қажеттi жабдықтың толық тiзiмiн ауыстыру, жаңғырту немесе сатып алу қажеттiлiгi мен мүмкіндiгін анықтау үшiн алдын ала жасалуы тиiс. </w:t>
      </w:r>
      <w:r>
        <w:br/>
      </w:r>
      <w:r>
        <w:rPr>
          <w:rFonts w:ascii="Times New Roman"/>
          <w:b w:val="false"/>
          <w:i w:val="false"/>
          <w:color w:val="000000"/>
          <w:sz w:val="28"/>
        </w:rPr>
        <w:t xml:space="preserve">
      9. Кадрларды даярлау және адам ресурстарын дамытудағы қажеттілiктi зерделеу. </w:t>
      </w:r>
      <w:r>
        <w:br/>
      </w:r>
      <w:r>
        <w:rPr>
          <w:rFonts w:ascii="Times New Roman"/>
          <w:b w:val="false"/>
          <w:i w:val="false"/>
          <w:color w:val="000000"/>
          <w:sz w:val="28"/>
        </w:rPr>
        <w:t xml:space="preserve">
      10. Почтаны өңдеудi толық автоматтандыру және Банк үшiн жобалау құжаттарын қоса алғанда, ақша аударымдарының, жинақтау және сақтандыру қызметiнiң барлық түрлерiн компьютерлендiру үшiн үш сатыдан (қысқа мерзiмдi, орта мерзiмдi және ұзақ мерзiмдi) тұратын инвестициялық жоспарды дайындау.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