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cf29" w14:textId="aabc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12 ақпандағы N 229 және 2002
жылғы 22 мамырдағы N 550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қараша N 1178.
Күші жойылды - ҚР Үкіметінің 2003.11.27. N 1191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орталық атқарушы органдарына ведомстволық бағыныстағы мемлекеттiк мекемелер штат санының лимиттерiн бекiту туралы" Қазақстан Республикасы Yкiметiнiң 2000 жылғы 12 ақпандағы N 229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бюджеттiң қаражаты есебiнен қаржыландырылатын Қазақстан Республикасының орталық атқарушы органдарына ведомстволық бағыныстағы мемлекеттiк мекемелер штат санының лимиттерiнде: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Бiлiм және ғылым министрлiгi" деген 1-бөлiмiнде: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ғылым академиясы" деген жолдың 3-бағанындағы "53" деген сан "55"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ғылым академиясының кейбiр мәселелерi туралы" Қазақстан Республикасы Yкiметiнiң 2002 жылғы 22 мамырдағы N 550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2002 ж., N 14, 150-құжат):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3) тармақшасында "5" деген сан "6"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"Қазақстан Республикасының Ұлттық ғылым академиясы" республикалық мемлекеттiк мекемесiнiң), жарғысында: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20-тармақта "үш вице-президентi болады." деген сөздер "төрт вице-президентi болады."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