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065e" w14:textId="2750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жыл сайынғы сыртқы аудитін жүргiзу үшiн тәуелсіз аудиторды таңдау жөнiндегi конкурстық комиссияны құру туралы</w:t>
      </w:r>
    </w:p>
    <w:p>
      <w:pPr>
        <w:spacing w:after="0"/>
        <w:ind w:left="0"/>
        <w:jc w:val="both"/>
      </w:pPr>
      <w:r>
        <w:rPr>
          <w:rFonts w:ascii="Times New Roman"/>
          <w:b w:val="false"/>
          <w:i w:val="false"/>
          <w:color w:val="000000"/>
          <w:sz w:val="28"/>
        </w:rPr>
        <w:t>Қазақстан Республикасы Үкіметінің қаулысы. 2002 жылғы 15 қараша N 1212</w:t>
      </w:r>
    </w:p>
    <w:p>
      <w:pPr>
        <w:spacing w:after="0"/>
        <w:ind w:left="0"/>
        <w:jc w:val="both"/>
      </w:pPr>
      <w:bookmarkStart w:name="z1" w:id="0"/>
      <w:r>
        <w:rPr>
          <w:rFonts w:ascii="Times New Roman"/>
          <w:b w:val="false"/>
          <w:i w:val="false"/>
          <w:color w:val="000000"/>
          <w:sz w:val="28"/>
        </w:rPr>
        <w:t>
      Қазақстан Республикасы Президентiнiң "Қазақстан Республикасы Ұлттық қорының кейбiр мәселелерi туралы" 2001 жылғы 29 қаңтардағы N 543 </w:t>
      </w:r>
      <w:r>
        <w:rPr>
          <w:rFonts w:ascii="Times New Roman"/>
          <w:b w:val="false"/>
          <w:i w:val="false"/>
          <w:color w:val="000000"/>
          <w:sz w:val="28"/>
        </w:rPr>
        <w:t xml:space="preserve">Жарлығына </w:t>
      </w:r>
      <w:r>
        <w:rPr>
          <w:rFonts w:ascii="Times New Roman"/>
          <w:b w:val="false"/>
          <w:i w:val="false"/>
          <w:color w:val="000000"/>
          <w:sz w:val="28"/>
        </w:rPr>
        <w:t>, "Қазақстан Республикасы Ұлттық қорының жыл сайынғы сыртқы аудитiн жүргізу үшiн тәуелсiз аудиторды таңдау ережесiн бекiту туралы" Қазақстан Республикасы Үкiметiнiң 2001 жылғы 26 шiлдедегi N 1011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қорын басқару жөнiндегi кеңес мүшелерiнiң ұсыныстарын ескере отырып, Қазақстан Республикасы Ұлттық қорының жыл сайынғы сыртқы аудитiн жүргiзу үшiн тәуелсiз аудиторды таңдау жөнiндегі конкурсты өткiзу үшiн мынадай құрамда комиссия құрылсын: </w:t>
      </w:r>
    </w:p>
    <w:bookmarkEnd w:id="1"/>
    <w:p>
      <w:pPr>
        <w:spacing w:after="0"/>
        <w:ind w:left="0"/>
        <w:jc w:val="both"/>
      </w:pPr>
      <w:r>
        <w:rPr>
          <w:rFonts w:ascii="Times New Roman"/>
          <w:b w:val="false"/>
          <w:i w:val="false"/>
          <w:color w:val="000000"/>
          <w:sz w:val="28"/>
        </w:rPr>
        <w:t xml:space="preserve">Павлов                - Қазақстан Республикасы Премьер-Министрiнiң </w:t>
      </w:r>
      <w:r>
        <w:br/>
      </w:r>
      <w:r>
        <w:rPr>
          <w:rFonts w:ascii="Times New Roman"/>
          <w:b w:val="false"/>
          <w:i w:val="false"/>
          <w:color w:val="000000"/>
          <w:sz w:val="28"/>
        </w:rPr>
        <w:t xml:space="preserve">
Александр Сергеевич     бiрiншi орынбасары, төраға </w:t>
      </w:r>
    </w:p>
    <w:p>
      <w:pPr>
        <w:spacing w:after="0"/>
        <w:ind w:left="0"/>
        <w:jc w:val="both"/>
      </w:pPr>
      <w:r>
        <w:rPr>
          <w:rFonts w:ascii="Times New Roman"/>
          <w:b w:val="false"/>
          <w:i w:val="false"/>
          <w:color w:val="000000"/>
          <w:sz w:val="28"/>
        </w:rPr>
        <w:t xml:space="preserve">Өтембаев              - Қазақстан Республикасы Президентiнiң </w:t>
      </w:r>
      <w:r>
        <w:br/>
      </w:r>
      <w:r>
        <w:rPr>
          <w:rFonts w:ascii="Times New Roman"/>
          <w:b w:val="false"/>
          <w:i w:val="false"/>
          <w:color w:val="000000"/>
          <w:sz w:val="28"/>
        </w:rPr>
        <w:t xml:space="preserve">
Epжан Әбілқайырұлы      Әкiмшiлiгі Басшысының орынбасары, </w:t>
      </w:r>
      <w:r>
        <w:br/>
      </w:r>
      <w:r>
        <w:rPr>
          <w:rFonts w:ascii="Times New Roman"/>
          <w:b w:val="false"/>
          <w:i w:val="false"/>
          <w:color w:val="000000"/>
          <w:sz w:val="28"/>
        </w:rPr>
        <w:t xml:space="preserve">
                        төрағаның орынбасары (келiсiм бойынша) </w:t>
      </w:r>
    </w:p>
    <w:p>
      <w:pPr>
        <w:spacing w:after="0"/>
        <w:ind w:left="0"/>
        <w:jc w:val="both"/>
      </w:pPr>
      <w:r>
        <w:rPr>
          <w:rFonts w:ascii="Times New Roman"/>
          <w:b w:val="false"/>
          <w:i w:val="false"/>
          <w:color w:val="000000"/>
          <w:sz w:val="28"/>
        </w:rPr>
        <w:t xml:space="preserve">комиссия мүшелерi: </w:t>
      </w:r>
    </w:p>
    <w:p>
      <w:pPr>
        <w:spacing w:after="0"/>
        <w:ind w:left="0"/>
        <w:jc w:val="both"/>
      </w:pPr>
      <w:r>
        <w:rPr>
          <w:rFonts w:ascii="Times New Roman"/>
          <w:b w:val="false"/>
          <w:i w:val="false"/>
          <w:color w:val="000000"/>
          <w:sz w:val="28"/>
        </w:rPr>
        <w:t xml:space="preserve">Кәкiмжанов            - Қазақстан Республикасының Қаржы министрi </w:t>
      </w:r>
      <w:r>
        <w:br/>
      </w:r>
      <w:r>
        <w:rPr>
          <w:rFonts w:ascii="Times New Roman"/>
          <w:b w:val="false"/>
          <w:i w:val="false"/>
          <w:color w:val="000000"/>
          <w:sz w:val="28"/>
        </w:rPr>
        <w:t xml:space="preserve">
Зейнолла Халидоллаұлы </w:t>
      </w:r>
    </w:p>
    <w:p>
      <w:pPr>
        <w:spacing w:after="0"/>
        <w:ind w:left="0"/>
        <w:jc w:val="both"/>
      </w:pPr>
      <w:r>
        <w:rPr>
          <w:rFonts w:ascii="Times New Roman"/>
          <w:b w:val="false"/>
          <w:i w:val="false"/>
          <w:color w:val="000000"/>
          <w:sz w:val="28"/>
        </w:rPr>
        <w:t xml:space="preserve">Рахметов              - Қазақстан Республикасының Қаржы </w:t>
      </w:r>
      <w:r>
        <w:br/>
      </w:r>
      <w:r>
        <w:rPr>
          <w:rFonts w:ascii="Times New Roman"/>
          <w:b w:val="false"/>
          <w:i w:val="false"/>
          <w:color w:val="000000"/>
          <w:sz w:val="28"/>
        </w:rPr>
        <w:t xml:space="preserve">
Нұрлан Құсайынұлы       вице-министрі </w:t>
      </w:r>
    </w:p>
    <w:p>
      <w:pPr>
        <w:spacing w:after="0"/>
        <w:ind w:left="0"/>
        <w:jc w:val="both"/>
      </w:pPr>
      <w:r>
        <w:rPr>
          <w:rFonts w:ascii="Times New Roman"/>
          <w:b w:val="false"/>
          <w:i w:val="false"/>
          <w:color w:val="000000"/>
          <w:sz w:val="28"/>
        </w:rPr>
        <w:t xml:space="preserve">Сәтқалиева            - Қазақстан Республикасының Қаржы </w:t>
      </w:r>
      <w:r>
        <w:br/>
      </w:r>
      <w:r>
        <w:rPr>
          <w:rFonts w:ascii="Times New Roman"/>
          <w:b w:val="false"/>
          <w:i w:val="false"/>
          <w:color w:val="000000"/>
          <w:sz w:val="28"/>
        </w:rPr>
        <w:t xml:space="preserve">
Валентина Адамовна      министрлiгi Қазынашылық комитетiнiң </w:t>
      </w:r>
      <w:r>
        <w:br/>
      </w:r>
      <w:r>
        <w:rPr>
          <w:rFonts w:ascii="Times New Roman"/>
          <w:b w:val="false"/>
          <w:i w:val="false"/>
          <w:color w:val="000000"/>
          <w:sz w:val="28"/>
        </w:rPr>
        <w:t xml:space="preserve">
                        төрайымы </w:t>
      </w:r>
    </w:p>
    <w:p>
      <w:pPr>
        <w:spacing w:after="0"/>
        <w:ind w:left="0"/>
        <w:jc w:val="both"/>
      </w:pPr>
      <w:r>
        <w:rPr>
          <w:rFonts w:ascii="Times New Roman"/>
          <w:b w:val="false"/>
          <w:i w:val="false"/>
          <w:color w:val="000000"/>
          <w:sz w:val="28"/>
        </w:rPr>
        <w:t xml:space="preserve">Есiмханов             - депутат, Қазақстан Республикасы </w:t>
      </w:r>
      <w:r>
        <w:br/>
      </w:r>
      <w:r>
        <w:rPr>
          <w:rFonts w:ascii="Times New Roman"/>
          <w:b w:val="false"/>
          <w:i w:val="false"/>
          <w:color w:val="000000"/>
          <w:sz w:val="28"/>
        </w:rPr>
        <w:t xml:space="preserve">
Сағындық Өлмесекұлы     Парламентiнiң Сенаты Экономика, қаржы және </w:t>
      </w:r>
      <w:r>
        <w:br/>
      </w:r>
      <w:r>
        <w:rPr>
          <w:rFonts w:ascii="Times New Roman"/>
          <w:b w:val="false"/>
          <w:i w:val="false"/>
          <w:color w:val="000000"/>
          <w:sz w:val="28"/>
        </w:rPr>
        <w:t xml:space="preserve">
                        бюджет жөнiндегi комитетiнiң мүшесi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Қосмамбетов           - депутат, Қазақстан Республикасы </w:t>
      </w:r>
      <w:r>
        <w:br/>
      </w:r>
      <w:r>
        <w:rPr>
          <w:rFonts w:ascii="Times New Roman"/>
          <w:b w:val="false"/>
          <w:i w:val="false"/>
          <w:color w:val="000000"/>
          <w:sz w:val="28"/>
        </w:rPr>
        <w:t xml:space="preserve">
Төлебек Қосмамбетұлы    Парламентiнiң Мәжiлiсi Қаржы және бюджет </w:t>
      </w:r>
      <w:r>
        <w:br/>
      </w:r>
      <w:r>
        <w:rPr>
          <w:rFonts w:ascii="Times New Roman"/>
          <w:b w:val="false"/>
          <w:i w:val="false"/>
          <w:color w:val="000000"/>
          <w:sz w:val="28"/>
        </w:rPr>
        <w:t xml:space="preserve">
                        жөнiндегi комитетiнiң мүшесi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Зейнелғабдин          - Республикалық бюджеттiң атқарылуын </w:t>
      </w:r>
      <w:r>
        <w:br/>
      </w:r>
      <w:r>
        <w:rPr>
          <w:rFonts w:ascii="Times New Roman"/>
          <w:b w:val="false"/>
          <w:i w:val="false"/>
          <w:color w:val="000000"/>
          <w:sz w:val="28"/>
        </w:rPr>
        <w:t xml:space="preserve">
Алтай Болтайханұлы      бақылау жөнiндегi есеп комитетi </w:t>
      </w:r>
      <w:r>
        <w:br/>
      </w:r>
      <w:r>
        <w:rPr>
          <w:rFonts w:ascii="Times New Roman"/>
          <w:b w:val="false"/>
          <w:i w:val="false"/>
          <w:color w:val="000000"/>
          <w:sz w:val="28"/>
        </w:rPr>
        <w:t xml:space="preserve">
                        аппаратының жетекшiсi (келiсiм бойынша) </w:t>
      </w:r>
    </w:p>
    <w:p>
      <w:pPr>
        <w:spacing w:after="0"/>
        <w:ind w:left="0"/>
        <w:jc w:val="both"/>
      </w:pPr>
      <w:r>
        <w:rPr>
          <w:rFonts w:ascii="Times New Roman"/>
          <w:b w:val="false"/>
          <w:i w:val="false"/>
          <w:color w:val="000000"/>
          <w:sz w:val="28"/>
        </w:rPr>
        <w:t xml:space="preserve">Әлжанов               - Қазақстан Республикасының Ұлттық Банкi </w:t>
      </w:r>
      <w:r>
        <w:br/>
      </w:r>
      <w:r>
        <w:rPr>
          <w:rFonts w:ascii="Times New Roman"/>
          <w:b w:val="false"/>
          <w:i w:val="false"/>
          <w:color w:val="000000"/>
          <w:sz w:val="28"/>
        </w:rPr>
        <w:t xml:space="preserve">
Батырбек Асылбекұлы     Монетарлық операциялар департаментiнiң </w:t>
      </w:r>
      <w:r>
        <w:br/>
      </w:r>
      <w:r>
        <w:rPr>
          <w:rFonts w:ascii="Times New Roman"/>
          <w:b w:val="false"/>
          <w:i w:val="false"/>
          <w:color w:val="000000"/>
          <w:sz w:val="28"/>
        </w:rPr>
        <w:t xml:space="preserve">
                        директоры (келiсiм бойынша). </w:t>
      </w:r>
    </w:p>
    <w:bookmarkStart w:name="z3" w:id="2"/>
    <w:p>
      <w:pPr>
        <w:spacing w:after="0"/>
        <w:ind w:left="0"/>
        <w:jc w:val="both"/>
      </w:pPr>
      <w:r>
        <w:rPr>
          <w:rFonts w:ascii="Times New Roman"/>
          <w:b w:val="false"/>
          <w:i w:val="false"/>
          <w:color w:val="000000"/>
          <w:sz w:val="28"/>
        </w:rPr>
        <w:t xml:space="preserve">
      2. Конкурстық комиссия заңнамада белгiленген тәртіппен 2002 жылғы 31 желтоқсанға дейiн Қазақстан Республикасы Ұлттық қорының 2002 жылы жыл сайынғы сыртқы аудитiн жүргiзу үшін тәуелсiз аудиторды таңдау жөнiндегi конкурсты өткiзсiн және оның нәтижелерi бойынша конкурстың жеңiмпазын анықтасын.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