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771be" w14:textId="28771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Ресей Федерациясындағы Қазақстан Республикасының Сауда өкілдігін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2002 жылғы 19 қарашадағы N 1222 қаулысы. Күші жойылды - Қазақстан Республикасы Үкіметінің 2023 жылғы 22 ақпандағы № 149 қаулысымен</w:t>
      </w:r>
    </w:p>
    <w:p>
      <w:pPr>
        <w:spacing w:after="0"/>
        <w:ind w:left="0"/>
        <w:jc w:val="both"/>
      </w:pPr>
      <w:r>
        <w:rPr>
          <w:rFonts w:ascii="Times New Roman"/>
          <w:b w:val="false"/>
          <w:i w:val="false"/>
          <w:color w:val="ff0000"/>
          <w:sz w:val="28"/>
        </w:rPr>
        <w:t xml:space="preserve">
      Ескерту. Күші жойылды - ҚР Үкіметінің 22.02.2023 </w:t>
      </w:r>
      <w:r>
        <w:rPr>
          <w:rFonts w:ascii="Times New Roman"/>
          <w:b w:val="false"/>
          <w:i w:val="false"/>
          <w:color w:val="ff0000"/>
          <w:sz w:val="28"/>
        </w:rPr>
        <w:t>№ 149</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Сауда-экономикалық байланыстарды кеңейту және 1992 жылғы 22 қазанда Мәскеу қаласында жасалған Қазақстан Республикасының Үкіметі мен Ресей Федерациясының Үкіметі арасындағы Сауда өкілдіктерін өзара құру туралы келісімді іске асыру мақсатында Қазақстан Республикасының Үкіметі қаулы етеді: </w:t>
      </w:r>
    </w:p>
    <w:bookmarkStart w:name="z1" w:id="0"/>
    <w:p>
      <w:pPr>
        <w:spacing w:after="0"/>
        <w:ind w:left="0"/>
        <w:jc w:val="both"/>
      </w:pPr>
      <w:r>
        <w:rPr>
          <w:rFonts w:ascii="Times New Roman"/>
          <w:b w:val="false"/>
          <w:i w:val="false"/>
          <w:color w:val="000000"/>
          <w:sz w:val="28"/>
        </w:rPr>
        <w:t>
      1. Мәскеу қаласында Ресей Федерациясындағы Қазақстан Республикасының Сауда өкілдігі құрылсын.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Тақырыбы және 1-тармақ өзгерді - ҚР Үкіметінің 2003 жылғы 16 мамырдағы N 455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2. Ресей Федерациясындағы Қазақстан Республикасының Сауда өкілдігін қаржыландыру және материалдық-техникалық қамтамасыз ету республикалық бюджет қаражатынан жүзеге асырылсын.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өзгерді - ҚР Үкіметінің 2003 жылғы 16 мамырдағы N 455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3. Ресей Федерациясындағы Қазақстан Республикасы Сауда өкілдігінің штат саны 12 бірлік санында бекітілсін.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2011.07.26 </w:t>
      </w:r>
      <w:r>
        <w:rPr>
          <w:rFonts w:ascii="Times New Roman"/>
          <w:b w:val="false"/>
          <w:i w:val="false"/>
          <w:color w:val="000000"/>
          <w:sz w:val="28"/>
        </w:rPr>
        <w:t>N 858</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4. Қазақстан Республикасының Индустрия және сауда министрлігі осы қаулыдан туындайтын қажетті шараларды қабылдасын. </w:t>
      </w:r>
    </w:p>
    <w:bookmarkEnd w:id="3"/>
    <w:bookmarkStart w:name="z5" w:id="4"/>
    <w:p>
      <w:pPr>
        <w:spacing w:after="0"/>
        <w:ind w:left="0"/>
        <w:jc w:val="both"/>
      </w:pPr>
      <w:r>
        <w:rPr>
          <w:rFonts w:ascii="Times New Roman"/>
          <w:b w:val="false"/>
          <w:i w:val="false"/>
          <w:color w:val="000000"/>
          <w:sz w:val="28"/>
        </w:rPr>
        <w:t xml:space="preserve">
      5. Осы қаулы жарияланған күнінен бастап күшіне енеді. </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Премьер-Министрі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