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722" w14:textId="eab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кодексіне (Жалпы бөлім) өзгеріс пен толықтыру енгізу туралы" Қазақстан Республикасы 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қараша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кодексіне (Жалпы бөлім) өзгеріс пен толықтыру енгізу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Жоба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Азаматтық кодексіне (Жалпы бөлім) өзгеріс пен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Жоғарғы Кеңесі 1994 жылы 27 желтоқсанда қабылдаған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 (Қазақстан Республикасы Жоғарғы Кеңесінің Жаршысы, 1994 ж., N 23-24 (қосымша); 1995 ж., N 15-16, 109-құжат; N 20, 121-құжат; Қазақстан Республикасы Парламентінің Жаршысы, 1996 ж., N 2, 187-құжат; N 14, 274-құжат; N 19, 370-құжат; 1997 ж., N 1-2, 8-құжат; N 55,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  N 17-18, 240-құжат; N 24, 338-құжат; 2002 ж., N 2, 17-құжат; N 10, 102-құжат)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44-баптың 1-тармағы төртінші абзацының екінші сөйлемі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105-баптың 3-тармағы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мекемеге тиісті қаржы жылына арналып бекітілген қаржыландыру жоспарынан асатын шарттық міндеттемелерді қабылдауға тыйым салынады.".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