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057b" w14:textId="77b0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Оларға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ерекше қауiптi зиянды организмдер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10 желтоқсандағы N 1295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30 наурыздағы № 4-4/282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N 782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"Өсiмдiктер карантинi туралы" Қазақстан Республикасының 1999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және "Өсiмдiктердi қорғау туралы" Қазақстан Республикасының 2002 жылғы 3 шiлдедегі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Оларға қатысты өсімдіктер карантині жөніндегі іс-шаралар белгіленетін және жүзеге асырылатын карантиндік объектілер мен бөтен текті түрлер тiзбесi;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Ерекше қауiптi зиянды организмдер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2009.09.11. </w:t>
      </w:r>
      <w:r>
        <w:rPr>
          <w:rFonts w:ascii="Times New Roman"/>
          <w:b w:val="false"/>
          <w:i w:val="false"/>
          <w:color w:val="000000"/>
          <w:sz w:val="28"/>
        </w:rPr>
        <w:t>N 1351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"Аграрлық-өнеркәсiптiк кешен салаларына кредит беру және мемлекеттiк шараларды қаржыландыру туралы" Заңын күшiне енгiзу туралы" Қазақстан Республикасы Жоғарғы Кеңесiнiң қаулысын жүзеге асыру туралы" Қазақстан Республикасы Министрлер Кабинетiнiң 1993 жылғы 13 тамыздағы N 697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1993 ж., N 32, 372-құжат)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1295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Оларға қатысты өсімдіктер карантині жөніндегі іс-шаралар белгіленетін және жүзеге асырылатын карантиндік объектілер мен бөтен текті түрлер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2005.11.24 N </w:t>
      </w:r>
      <w:r>
        <w:rPr>
          <w:rFonts w:ascii="Times New Roman"/>
          <w:b w:val="false"/>
          <w:i w:val="false"/>
          <w:color w:val="ff0000"/>
          <w:sz w:val="28"/>
        </w:rPr>
        <w:t>1157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2007.06.13 N </w:t>
      </w:r>
      <w:r>
        <w:rPr>
          <w:rFonts w:ascii="Times New Roman"/>
          <w:b w:val="false"/>
          <w:i w:val="false"/>
          <w:color w:val="ff0000"/>
          <w:sz w:val="28"/>
        </w:rPr>
        <w:t>488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2008.05.13 </w:t>
      </w:r>
      <w:r>
        <w:rPr>
          <w:rFonts w:ascii="Times New Roman"/>
          <w:b w:val="false"/>
          <w:i w:val="false"/>
          <w:color w:val="ff0000"/>
          <w:sz w:val="28"/>
        </w:rPr>
        <w:t>N 449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2009.09.11.  </w:t>
      </w:r>
      <w:r>
        <w:rPr>
          <w:rFonts w:ascii="Times New Roman"/>
          <w:b w:val="false"/>
          <w:i w:val="false"/>
          <w:color w:val="ff0000"/>
          <w:sz w:val="28"/>
        </w:rPr>
        <w:t>N 1351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жоқ карантиндiк маңызы бар, өсiмдiктер зиянкестерi, ауруларын қоздырғыштар және арамшөптер А. Өсiмдiктер зиянкестерi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Anoplophora glabripennis Motschulsky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analis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Spodoptera litura Fabr.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Liriomyza trifolii (Burg)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Premnotrypes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Unaspis citri Comst.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Pantomorus leucoloma Boh.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Tetradacus citri Chen.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citriculus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Unaspis yanonensis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Numonia pyrivorella Mats.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Spodoptera littoralis Boisd.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Diabrotica virgifera virgifera le Conte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Frankliniella occidentalis Perg.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phaseoli Gyll.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Ceroplastes rusci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Epitrix tuberis Centner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Epitrix cucumeris Harris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Phthorimaea operculella Zell.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chinensis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Thrips palmi Karny.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Carposina niponensis Wlsghm.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Conotrachelus nenuphar Hb.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Ceratitis capitata Wied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Liriomisa sativae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Pseudaulacaspis pentagona (Targ.)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Pectinophora gossypiella Saund.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Bemisia tabaci Gew.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Dialeurodes citri Rillcy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Phyllocnistis citrella Stainton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gahani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Liriovyza huidobrensis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Rhagoletis pomonella Walsh.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Agrilus mali (Mats).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Popillia japonica (Newm).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Geroplastes japonicus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Leucaspis japonica Ckll.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Viteus vitifolli (Fitsch).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maculatus 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Dendroctonus micans (Кugelman)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Dendrolimus sibiricus Tschetw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urussovi Fisch.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sutot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galloprovincialis Oliv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saltuarius Gebl.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Trogoderma granarium (Ev.).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Өсімдіктер аурулары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Саңырауқұлақты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Glomerella gossypii (South) Edgerton`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Didymella chrysanthemi (Tassi) Gar. et Gull.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Puccinia horiana P.Henn.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Angiosorus solani (Thirum et О Brier)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Diplodia macrospora (Earle)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Diplodia frumenti ( Ellet Ev)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Tilletia (Neovossia) indica Mitra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Cochliobolus carbonum R.Nelson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Synchytrium endobioticum (Schild.) Percival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Atropellis pinicola Zeller &amp; Goodding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Atropellis piniphillf (Weir.) Lohman &amp; Cash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Phymatotrichum omnivorum (Schear.) Guggar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Ceratocystis fagacearum (Bretz.) Hunt.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Phytophthora fragariae Hickman.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Phomopsis helianthi (Munt-Wetetal)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Cochliobolus heterostrophus Drechsler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rasa T. (Helminthosporium maydis Nisicado et Miyake)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Бактериялық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Xanthomonas ampelina (Panagopoulus)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Erwinia stewartii (Smith.)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Clavibacter michiganehis subsp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sepedonicum (Spieckermann and Kotthoff) Davis et al.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Xanthomonas oryzae pv. oryzae (Ishiyama)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Xanthomonas oryzae pv. oryzicola (Fang et al)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Ralstonia solanacearum (Smith.) Yabuuchi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Erwinia amylovora (Curill.)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Clavibacter tritici (Carls et Vidav) Davis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Фитоплазмалық және вирустық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Potato Andeam mottle comovirus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Potatj Andean latent timovirus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Potato Т trichovirus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Grapevine flavescence doree phytoplasma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Peach latent mosaic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Potato yellowing alfamovirus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Cherry rasp leaf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Peach rosette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Plum poxpotyvirus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Нематодалық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Globodera pallida (Stone) Mulvey et Stone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Globodera rostochiensis (Woll.) M. et. 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Meloidogine chitwoodi Golden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Bursaphelenchus xylophilus (Steiner et Buhrer)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Арамшөптер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Ambrosia trifida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Iva axillaris Pursh.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Ipomoea hederacea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Ipomoea lacunosa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carolinense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elaeagnifolium Cav.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triflorum Nutt.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Helianthus californicus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Helianthus ciliaris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Striga sp.sp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Cenchrus payciflorus Benth.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Bidens pilosa L.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таралуы шектелген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карантиндік объектілер  А. Өсімдіктер зиянкестері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Grapholitha molesta (Busck.)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Quadraspidiotus perniciosus (Comst.)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comstocki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Нурhаntria cunea Drury.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Lymantria dispra (аsіаn rасе)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Myiopardalis pardalina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Арамшөптер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Ambrosia artemisiifolia (L.)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Ambrosia psilostachya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Acroptilon repens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rostratum Dun.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Cuscuta sp.sp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Бөтен текті түрлер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Agrilus planipennis Fairmaire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virgifera Le Conte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barberi Smith Lowrence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undecimpunctata howardi Barder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speciosa Germer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Ерекше қауіпті зиянды организмдер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2005.11.24. N </w:t>
      </w:r>
      <w:r>
        <w:rPr>
          <w:rFonts w:ascii="Times New Roman"/>
          <w:b w:val="false"/>
          <w:i w:val="false"/>
          <w:color w:val="ff0000"/>
          <w:sz w:val="28"/>
        </w:rPr>
        <w:t>1157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Өсімдіктер зиянкестері: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шегіртке (азиялық, мароккандық және прус);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қандала бақашық;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астық көбелегі;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гессен шыбыны;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астық қоңызы;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мақта көбелегі;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өрмекше кене;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сарышұнақтар;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тышқан тәрізді кеміргіштер;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колорадо картоп қоңызы.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Өсімдіктер аурулары - дәнді дақылдардың таты мен септориозы.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