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e3f7" w14:textId="240e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1319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Еңбекшілердің демалысы үшін қолайлы жағдай жасау әрі 2002 жылғы желтоқсандағы және 2003 жылғы қаңтардағы жұмыс уақытын ұтымды пайдалану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күндері 2002 жылғы 28 желтоқсан - сенбі және 2002 жылғы 29 желтоқсан - жексенбі күндерінен тиісінше 2002 жылғы 30 желтоқсан - дүйсенбі және 2002 жылғы 31 желтоқсан - сейсенбі күндеріне, сондай-ақ 2003 жылғы 5 қаңтар - жексенбі күнінен 2003 жылғы 3 қаңтар - жұма күніне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 шығару, қаржылық қызметті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2002 жылғы 30 және 31 желтоқсанда және 2003 жылғы 3 қаңтарда жұмыс жүргізу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күндердегі жұмыс қолданыстағы заңнамаға сәйкес өтеледі.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