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1c2c6" w14:textId="991c2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"Ресей Федерациясының шекарасы (Самараға) - Шымкент" автомобиль жолының "Шымкент-Түркістан" учаскесін қайта жаңарту бойынша мердігерлік жұмыстар жеткізушісін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қаулысы. 2002 жылғы 27 желтоқсан N 1388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"Мемлекеттік сатып алу туралы" Қазақстан Республикасының 2002 жылғы 16 мамырдағы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21-бабы 1-тармағының 5) тармақшасына сәйкес Қазақстан Республикасының Үкіметі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Стратегиялық маңызы бар ретінде "Ресей Федерациясының шекарасы (Самараға) - Шымкент" автомобиль жолының "Шымкент-Түркістан" учаскесін қайта жаңарту бойынша мердігерлік жұмыстарының жеткізушісі болып "Ақ жол" жауапкершілігі шектеулі серіктестігі белгіленсін.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