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5a93c" w14:textId="735a9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арнаулы өтем қазынашылық облигацияларын шығару, орналастыру, айналысқа қосу, қызмет көрсету және оларды өтеу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28 желтоқсан N 1406 қаулысы. Күші жойылды - Қазақстан Республикасы Үкіметінің 2016 жылғы 8 қарашадағы № 680 қаулысымен</w:t>
      </w:r>
    </w:p>
    <w:p>
      <w:pPr>
        <w:spacing w:after="0"/>
        <w:ind w:left="0"/>
        <w:jc w:val="both"/>
      </w:pPr>
      <w:r>
        <w:rPr>
          <w:rFonts w:ascii="Times New Roman"/>
          <w:b w:val="false"/>
          <w:i w:val="false"/>
          <w:color w:val="ff0000"/>
          <w:sz w:val="28"/>
        </w:rPr>
        <w:t xml:space="preserve">      Ескерту. Күші жойылды - ҚР Үкіметінің 08.11.2016 </w:t>
      </w:r>
      <w:r>
        <w:rPr>
          <w:rFonts w:ascii="Times New Roman"/>
          <w:b w:val="false"/>
          <w:i w:val="false"/>
          <w:color w:val="ff0000"/>
          <w:sz w:val="28"/>
        </w:rPr>
        <w:t>№ 680</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"Мемлекеттiк және мемлекет кепiлдiк берген қарыз алу мен борыш туралы" Қазақстан Республикасының 1999 жылғы 2 тамыздағы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және "Қазақстан Халық Банкi" ашық акционерлiк қоғамында қолданыстағы шоттарда сақталып жатқан бұрынғы KCPO Қазақ республикалық жинақ банкiндегi Қазақстан Республикасы азаматтары салымдарының қалдықтарын өтеу мақсатында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Мемлекеттiк арнаулы өтем қазынашылық облигацияларын шығару, орналастыру, айналысқа қосу, қызмет көрсету және оларды өтеу ережесi бекiтiлсiн.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Ақпарат министрлiгi заңнамаға сәйкес Қазақстан Республикасы азаматтары салымдарының қалдықтарын өтеу туралы бұқаралық ақпарат құралдарында хабардар етудi қамтамасыз етсiн. &lt;*&gt;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2004.04.20. N 442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3. Осы қаулы жарияланған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Yкіметінің         </w:t>
      </w:r>
      <w:r>
        <w:br/>
      </w:r>
      <w:r>
        <w:rPr>
          <w:rFonts w:ascii="Times New Roman"/>
          <w:b w:val="false"/>
          <w:i w:val="false"/>
          <w:color w:val="000000"/>
          <w:sz w:val="28"/>
        </w:rPr>
        <w:t xml:space="preserve">
2002 жылғы 28 желтоқсандағы </w:t>
      </w:r>
      <w:r>
        <w:br/>
      </w:r>
      <w:r>
        <w:rPr>
          <w:rFonts w:ascii="Times New Roman"/>
          <w:b w:val="false"/>
          <w:i w:val="false"/>
          <w:color w:val="000000"/>
          <w:sz w:val="28"/>
        </w:rPr>
        <w:t xml:space="preserve">
N 1406 қаулысымен      </w:t>
      </w:r>
      <w:r>
        <w:br/>
      </w:r>
      <w:r>
        <w:rPr>
          <w:rFonts w:ascii="Times New Roman"/>
          <w:b w:val="false"/>
          <w:i w:val="false"/>
          <w:color w:val="000000"/>
          <w:sz w:val="28"/>
        </w:rPr>
        <w:t xml:space="preserve">
бекiтiлген      </w:t>
      </w:r>
    </w:p>
    <w:bookmarkEnd w:id="3"/>
    <w:p>
      <w:pPr>
        <w:spacing w:after="0"/>
        <w:ind w:left="0"/>
        <w:jc w:val="left"/>
      </w:pPr>
      <w:r>
        <w:rPr>
          <w:rFonts w:ascii="Times New Roman"/>
          <w:b/>
          <w:i w:val="false"/>
          <w:color w:val="000000"/>
        </w:rPr>
        <w:t xml:space="preserve"> Мемлекеттiк арнаулы өтем қазынашылық облигацияларын шығару, орналастыру, айналысқа қосу, қызмет көрсету және оларды өтеу ережесi </w:t>
      </w:r>
    </w:p>
    <w:p>
      <w:pPr>
        <w:spacing w:after="0"/>
        <w:ind w:left="0"/>
        <w:jc w:val="both"/>
      </w:pPr>
      <w:r>
        <w:rPr>
          <w:rFonts w:ascii="Times New Roman"/>
          <w:b w:val="false"/>
          <w:i w:val="false"/>
          <w:color w:val="000000"/>
          <w:sz w:val="28"/>
        </w:rPr>
        <w:t xml:space="preserve">      Осы Ереже "Мемлекеттiк арнаулы өтем қазынашылық облигациялары" (МАӨҚО) мемлекеттiк арнаулы өтем қазынашылық облигацияларын (бұдан әрi - облигациялар) шығару, орналастыру, айналысқа қосу, қызмет көрсету және оларды өтеу тәртiбiн анықтайды. </w:t>
      </w:r>
    </w:p>
    <w:bookmarkStart w:name="z5" w:id="4"/>
    <w:p>
      <w:pPr>
        <w:spacing w:after="0"/>
        <w:ind w:left="0"/>
        <w:jc w:val="left"/>
      </w:pPr>
      <w:r>
        <w:rPr>
          <w:rFonts w:ascii="Times New Roman"/>
          <w:b/>
          <w:i w:val="false"/>
          <w:color w:val="000000"/>
        </w:rPr>
        <w:t xml:space="preserve"> 
1. Жалпы ережелер </w:t>
      </w:r>
    </w:p>
    <w:bookmarkEnd w:id="4"/>
    <w:bookmarkStart w:name="z6" w:id="5"/>
    <w:p>
      <w:pPr>
        <w:spacing w:after="0"/>
        <w:ind w:left="0"/>
        <w:jc w:val="both"/>
      </w:pPr>
      <w:r>
        <w:rPr>
          <w:rFonts w:ascii="Times New Roman"/>
          <w:b w:val="false"/>
          <w:i w:val="false"/>
          <w:color w:val="000000"/>
          <w:sz w:val="28"/>
        </w:rPr>
        <w:t xml:space="preserve">
      1. Осы Ережеде мынадай негiзгi ұғымдар пайдаланылады: </w:t>
      </w:r>
      <w:r>
        <w:br/>
      </w:r>
      <w:r>
        <w:rPr>
          <w:rFonts w:ascii="Times New Roman"/>
          <w:b w:val="false"/>
          <w:i w:val="false"/>
          <w:color w:val="000000"/>
          <w:sz w:val="28"/>
        </w:rPr>
        <w:t xml:space="preserve">
      1) депозитарий - "Бағалы қағаздардың орталық депозитарийi" жабық акционерлiк қоғамы; </w:t>
      </w:r>
      <w:r>
        <w:br/>
      </w:r>
      <w:r>
        <w:rPr>
          <w:rFonts w:ascii="Times New Roman"/>
          <w:b w:val="false"/>
          <w:i w:val="false"/>
          <w:color w:val="000000"/>
          <w:sz w:val="28"/>
        </w:rPr>
        <w:t xml:space="preserve">
      2) эмитент - Қазақстан Республикасының Қаржы министрлігi; </w:t>
      </w:r>
      <w:r>
        <w:br/>
      </w:r>
      <w:r>
        <w:rPr>
          <w:rFonts w:ascii="Times New Roman"/>
          <w:b w:val="false"/>
          <w:i w:val="false"/>
          <w:color w:val="000000"/>
          <w:sz w:val="28"/>
        </w:rPr>
        <w:t xml:space="preserve">
      3) қаржы агентi - облигацияларды орналастыруды, қызмет көрсетудi және оларды өтеудi қамтамасыз ететiн "Қазақстан Халық Банкi" ашық акционерлiк қоғамы; </w:t>
      </w:r>
      <w:r>
        <w:br/>
      </w:r>
      <w:r>
        <w:rPr>
          <w:rFonts w:ascii="Times New Roman"/>
          <w:b w:val="false"/>
          <w:i w:val="false"/>
          <w:color w:val="000000"/>
          <w:sz w:val="28"/>
        </w:rPr>
        <w:t xml:space="preserve">
      4) салымдарды қайта ресiмдеу - Қазақстан Республикасы азаматтарының 1992 жылғы 1 қаңтардағы жағдай бойынша салымдарының қалдықтарын рубльдiк баламадан 1992 жылдың 3 қаңтарына 1 АҚШ доллары үшiн 150 рубль биржалық бағам бойынша долларға, ал содан кейiн облигацияларды шығару күнiне Қазақстан Республикасы Ұлттық Банкiнiң бағамы бойынша теңгелiк баламамен облигацияларға қайта есептеу; </w:t>
      </w:r>
      <w:r>
        <w:br/>
      </w:r>
      <w:r>
        <w:rPr>
          <w:rFonts w:ascii="Times New Roman"/>
          <w:b w:val="false"/>
          <w:i w:val="false"/>
          <w:color w:val="000000"/>
          <w:sz w:val="28"/>
        </w:rPr>
        <w:t xml:space="preserve">
      5) тiзiлiм - Қазақстан Республикасы азаматтарының 1992 жылғы 1 қаңтардағы жағдай бойынша қалдықтарын көрсете отырып, Қазақстан Республикасы азаматтарының өтеуге жататын салымдары орналасқан шоттардың бiрыңғай тiзбесi. </w:t>
      </w:r>
    </w:p>
    <w:bookmarkEnd w:id="5"/>
    <w:bookmarkStart w:name="z7" w:id="6"/>
    <w:p>
      <w:pPr>
        <w:spacing w:after="0"/>
        <w:ind w:left="0"/>
        <w:jc w:val="left"/>
      </w:pPr>
      <w:r>
        <w:rPr>
          <w:rFonts w:ascii="Times New Roman"/>
          <w:b/>
          <w:i w:val="false"/>
          <w:color w:val="000000"/>
        </w:rPr>
        <w:t xml:space="preserve"> 
2. Мемлекеттiк арнаулы өтем қазынашылық облигацияларын шығару, орналастыру, айналысқа қосу, қызмет көрсету және оларды өтеу </w:t>
      </w:r>
    </w:p>
    <w:bookmarkEnd w:id="6"/>
    <w:bookmarkStart w:name="z8" w:id="7"/>
    <w:p>
      <w:pPr>
        <w:spacing w:after="0"/>
        <w:ind w:left="0"/>
        <w:jc w:val="both"/>
      </w:pPr>
      <w:r>
        <w:rPr>
          <w:rFonts w:ascii="Times New Roman"/>
          <w:b w:val="false"/>
          <w:i w:val="false"/>
          <w:color w:val="000000"/>
          <w:sz w:val="28"/>
        </w:rPr>
        <w:t xml:space="preserve">
      2. Облигацияларды 1992 жылғы 1 қаңтардағы жағдай бойынша бұрынғы КСРО Қазақстан республикалық жинақ банкiнде қаржы агентiнiң қолданыстағы шоттарында сақталып жатқан Қазақстан Республикасы азаматтарының салымдарын өтеу мақсатында Қазақстан Республикасы Үкiметiнiң атынан Қазақстан Республикасының Қаржы министрлiгi шығарады. </w:t>
      </w:r>
    </w:p>
    <w:bookmarkEnd w:id="7"/>
    <w:bookmarkStart w:name="z9" w:id="8"/>
    <w:p>
      <w:pPr>
        <w:spacing w:after="0"/>
        <w:ind w:left="0"/>
        <w:jc w:val="both"/>
      </w:pPr>
      <w:r>
        <w:rPr>
          <w:rFonts w:ascii="Times New Roman"/>
          <w:b w:val="false"/>
          <w:i w:val="false"/>
          <w:color w:val="000000"/>
          <w:sz w:val="28"/>
        </w:rPr>
        <w:t xml:space="preserve">
      3. Облигациялар құжатсыз нысанда айналыс мерзiмi бiр, екi және үш жыл шығарылады. &lt;*&gt;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2003.12.22. N 1292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2004.04.20. N 442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8"/>
    <w:bookmarkStart w:name="z10" w:id="9"/>
    <w:p>
      <w:pPr>
        <w:spacing w:after="0"/>
        <w:ind w:left="0"/>
        <w:jc w:val="both"/>
      </w:pPr>
      <w:r>
        <w:rPr>
          <w:rFonts w:ascii="Times New Roman"/>
          <w:b w:val="false"/>
          <w:i w:val="false"/>
          <w:color w:val="000000"/>
          <w:sz w:val="28"/>
        </w:rPr>
        <w:t xml:space="preserve">
      4. Облигациялар купондық болып табылады. Облигациялардың әрбiр шығарылымы бойынша сыйақы ставкасы тiркелген және облигацияларды шығару күнiнiң алдындағы соңғы аукционда қалыптасқан тиiстi айналыс мерзiмiмен қысқа мерзiмдi және орта мерзiмдi мемлекеттiк қазынашылық мiндеттемелердiң сыйақы ставкасына тең. &lt;*&gt;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2003.12.22. N 1292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9"/>
    <w:bookmarkStart w:name="z11" w:id="10"/>
    <w:p>
      <w:pPr>
        <w:spacing w:after="0"/>
        <w:ind w:left="0"/>
        <w:jc w:val="both"/>
      </w:pPr>
      <w:r>
        <w:rPr>
          <w:rFonts w:ascii="Times New Roman"/>
          <w:b w:val="false"/>
          <w:i w:val="false"/>
          <w:color w:val="000000"/>
          <w:sz w:val="28"/>
        </w:rPr>
        <w:t xml:space="preserve">
      5. Бір облигацияның атаулы құны бiр теңгенi құрайды. </w:t>
      </w:r>
    </w:p>
    <w:bookmarkEnd w:id="10"/>
    <w:bookmarkStart w:name="z12" w:id="11"/>
    <w:p>
      <w:pPr>
        <w:spacing w:after="0"/>
        <w:ind w:left="0"/>
        <w:jc w:val="both"/>
      </w:pPr>
      <w:r>
        <w:rPr>
          <w:rFonts w:ascii="Times New Roman"/>
          <w:b w:val="false"/>
          <w:i w:val="false"/>
          <w:color w:val="000000"/>
          <w:sz w:val="28"/>
        </w:rPr>
        <w:t xml:space="preserve">
      6. Эмитент шығарылым өлшемдерiн бекiтедi және облигацияның әрбiр шығарылымына осы Ережеге қосымшаға сәйкес Басты сертификат ресiмдейдi. Басты сертификат екi данада жасалады, олардың бiреуi қаржы агентiнде, екiншiсi эмитентте сақталады. &lt;*&gt;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2003.12.22. N 1292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1"/>
    <w:bookmarkStart w:name="z13" w:id="12"/>
    <w:p>
      <w:pPr>
        <w:spacing w:after="0"/>
        <w:ind w:left="0"/>
        <w:jc w:val="both"/>
      </w:pPr>
      <w:r>
        <w:rPr>
          <w:rFonts w:ascii="Times New Roman"/>
          <w:b w:val="false"/>
          <w:i w:val="false"/>
          <w:color w:val="000000"/>
          <w:sz w:val="28"/>
        </w:rPr>
        <w:t xml:space="preserve">
      7. Облигацияларды орналастыру тiзiлiмнiң негiзiнде оның салымшылары арасында 2004 жылдың аяғына дейiн қаржы агентi арқылы жазылу жүргізу жолымен мынадай түрде жүргiзiледi: &lt;*&gt; </w:t>
      </w:r>
      <w:r>
        <w:br/>
      </w:r>
      <w:r>
        <w:rPr>
          <w:rFonts w:ascii="Times New Roman"/>
          <w:b w:val="false"/>
          <w:i w:val="false"/>
          <w:color w:val="000000"/>
          <w:sz w:val="28"/>
        </w:rPr>
        <w:t xml:space="preserve">
      1) бiрiншi шығарылым: мұраға қалдырылған салымдарды ескере отырып, 1936 жылдан бастап 1940 жылды қоса алғанда туылған азаматтардың салымдарын өтеу сомасына; </w:t>
      </w:r>
      <w:r>
        <w:br/>
      </w:r>
      <w:r>
        <w:rPr>
          <w:rFonts w:ascii="Times New Roman"/>
          <w:b w:val="false"/>
          <w:i w:val="false"/>
          <w:color w:val="000000"/>
          <w:sz w:val="28"/>
        </w:rPr>
        <w:t xml:space="preserve">
      2) екiншi шығарылым: мұраға қалдырылған салымдарды ескере отырып, 1941 жылдан бастап 1960 жылды қоса алғанда туылған азаматтардың салымдарын өтеу сомасына; </w:t>
      </w:r>
      <w:r>
        <w:br/>
      </w:r>
      <w:r>
        <w:rPr>
          <w:rFonts w:ascii="Times New Roman"/>
          <w:b w:val="false"/>
          <w:i w:val="false"/>
          <w:color w:val="000000"/>
          <w:sz w:val="28"/>
        </w:rPr>
        <w:t xml:space="preserve">
      3) үшiншi шығарылым: мұраға қалдырылған салымдарды ескере отырып, 1961 жылдан бастап 1991 жылды қоса алғанда туылған азаматтардың салымдарын өтеу сомасына; &lt;*&gt; </w:t>
      </w:r>
      <w:r>
        <w:br/>
      </w:r>
      <w:r>
        <w:rPr>
          <w:rFonts w:ascii="Times New Roman"/>
          <w:b w:val="false"/>
          <w:i w:val="false"/>
          <w:color w:val="000000"/>
          <w:sz w:val="28"/>
        </w:rPr>
        <w:t xml:space="preserve">
      4) қосымша шығарылым: мұраға қалдырылған салымдарды ескере отырып, 1936 - 1940 жылдары туылған азаматтардың салымдарын өтеу сомасына. &lt;*&gt;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2003.12.22. N 1292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2004.04.20. N 442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2"/>
    <w:bookmarkStart w:name="z14" w:id="13"/>
    <w:p>
      <w:pPr>
        <w:spacing w:after="0"/>
        <w:ind w:left="0"/>
        <w:jc w:val="both"/>
      </w:pPr>
      <w:r>
        <w:rPr>
          <w:rFonts w:ascii="Times New Roman"/>
          <w:b w:val="false"/>
          <w:i w:val="false"/>
          <w:color w:val="000000"/>
          <w:sz w:val="28"/>
        </w:rPr>
        <w:t xml:space="preserve">
      8. Облигацияларды айналысқа қосу олар шығарылған күннен кейiнгi күнi басталады және облигацияларға сыйақы төлеу әрi өтеу күнiне дейiнгi үш жұмыс күнiнде аяқталады. </w:t>
      </w:r>
    </w:p>
    <w:bookmarkEnd w:id="13"/>
    <w:bookmarkStart w:name="z15" w:id="14"/>
    <w:p>
      <w:pPr>
        <w:spacing w:after="0"/>
        <w:ind w:left="0"/>
        <w:jc w:val="both"/>
      </w:pPr>
      <w:r>
        <w:rPr>
          <w:rFonts w:ascii="Times New Roman"/>
          <w:b w:val="false"/>
          <w:i w:val="false"/>
          <w:color w:val="000000"/>
          <w:sz w:val="28"/>
        </w:rPr>
        <w:t xml:space="preserve">
      9. Қайталама рыноктағы облигациялар айналысы Қазақстан Республикасының қолданылып жүрген заңнамасына сәйкес жүзеге асырылады. </w:t>
      </w:r>
    </w:p>
    <w:bookmarkEnd w:id="14"/>
    <w:bookmarkStart w:name="z16" w:id="15"/>
    <w:p>
      <w:pPr>
        <w:spacing w:after="0"/>
        <w:ind w:left="0"/>
        <w:jc w:val="both"/>
      </w:pPr>
      <w:r>
        <w:rPr>
          <w:rFonts w:ascii="Times New Roman"/>
          <w:b w:val="false"/>
          <w:i w:val="false"/>
          <w:color w:val="000000"/>
          <w:sz w:val="28"/>
        </w:rPr>
        <w:t xml:space="preserve">
      10. Облигацияларды өтеудi тиiстi шығарылым үшiн белгiленген өтеу күнi олардың индекстелген атаулы құны бойынша эмитент жүргiзедi. &lt;*&gt;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2003.12.22. N 1292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5"/>
    <w:bookmarkStart w:name="z17" w:id="16"/>
    <w:p>
      <w:pPr>
        <w:spacing w:after="0"/>
        <w:ind w:left="0"/>
        <w:jc w:val="both"/>
      </w:pPr>
      <w:r>
        <w:rPr>
          <w:rFonts w:ascii="Times New Roman"/>
          <w:b w:val="false"/>
          <w:i w:val="false"/>
          <w:color w:val="000000"/>
          <w:sz w:val="28"/>
        </w:rPr>
        <w:t xml:space="preserve">
      11. Облигациялардың атаулы құны Қазақстан Республикасының Ұлттық Банкi есеп айырысу күнiне белгiлеген АҚШ долларының ресми бағамының облигацияларды айналысқа қосу басталған күнiндегiдей бағамға ара қатынасына олардың атаулы құнының көбейтiндiсi ретiнде есептеледi, бiрақ оның атаулы құнынан төмен болмайды. &lt;*&gt;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2003.12.22. N 1292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6"/>
    <w:bookmarkStart w:name="z18" w:id="17"/>
    <w:p>
      <w:pPr>
        <w:spacing w:after="0"/>
        <w:ind w:left="0"/>
        <w:jc w:val="both"/>
      </w:pPr>
      <w:r>
        <w:rPr>
          <w:rFonts w:ascii="Times New Roman"/>
          <w:b w:val="false"/>
          <w:i w:val="false"/>
          <w:color w:val="000000"/>
          <w:sz w:val="28"/>
        </w:rPr>
        <w:t xml:space="preserve">
      12. Облигациялар бойынша сыйақы сомасы осы Ереженiң 4-тармағында белгiленген облигациялардың атаулы құнының сыйақысын, сыйақы ставкасын төлеу күнiне және 100-гe бөлiнген облигациялардың айналыс мерзiмiне (жылдармен) индекстелген мөлшерi ретiнде есептеледi. </w:t>
      </w:r>
    </w:p>
    <w:bookmarkEnd w:id="17"/>
    <w:bookmarkStart w:name="z19" w:id="18"/>
    <w:p>
      <w:pPr>
        <w:spacing w:after="0"/>
        <w:ind w:left="0"/>
        <w:jc w:val="both"/>
      </w:pPr>
      <w:r>
        <w:rPr>
          <w:rFonts w:ascii="Times New Roman"/>
          <w:b w:val="false"/>
          <w:i w:val="false"/>
          <w:color w:val="000000"/>
          <w:sz w:val="28"/>
        </w:rPr>
        <w:t xml:space="preserve">
      13. Облигациялар бойынша сыйақы төлеу облигацияларды өтеу күнi бiр уақытта жүргiзiледi. </w:t>
      </w:r>
    </w:p>
    <w:bookmarkEnd w:id="18"/>
    <w:bookmarkStart w:name="z20" w:id="19"/>
    <w:p>
      <w:pPr>
        <w:spacing w:after="0"/>
        <w:ind w:left="0"/>
        <w:jc w:val="both"/>
      </w:pPr>
      <w:r>
        <w:rPr>
          <w:rFonts w:ascii="Times New Roman"/>
          <w:b w:val="false"/>
          <w:i w:val="false"/>
          <w:color w:val="000000"/>
          <w:sz w:val="28"/>
        </w:rPr>
        <w:t xml:space="preserve">
      14. Депозитарий сыйақы төлегенге және облигацияларды өтеу күнiне дейiнгi үш жұмыс күнiнде эмитентке облигациялардың саны туралы мәлiметтi қамтитын облигациялардың сыйақысын өтеуге және төлеуге жиынтық ведомосты бередi. </w:t>
      </w:r>
    </w:p>
    <w:bookmarkEnd w:id="19"/>
    <w:bookmarkStart w:name="z21" w:id="20"/>
    <w:p>
      <w:pPr>
        <w:spacing w:after="0"/>
        <w:ind w:left="0"/>
        <w:jc w:val="both"/>
      </w:pPr>
      <w:r>
        <w:rPr>
          <w:rFonts w:ascii="Times New Roman"/>
          <w:b w:val="false"/>
          <w:i w:val="false"/>
          <w:color w:val="000000"/>
          <w:sz w:val="28"/>
        </w:rPr>
        <w:t xml:space="preserve">
      15. Облигацияларға меншiк құқығын есепке алу және оның көшуiн тiркеу депозитарийде және қаржы агентiнде жүзеге асырылады. </w:t>
      </w:r>
    </w:p>
    <w:bookmarkEnd w:id="20"/>
    <w:bookmarkStart w:name="z22" w:id="21"/>
    <w:p>
      <w:pPr>
        <w:spacing w:after="0"/>
        <w:ind w:left="0"/>
        <w:jc w:val="both"/>
      </w:pPr>
      <w:r>
        <w:rPr>
          <w:rFonts w:ascii="Times New Roman"/>
          <w:b w:val="false"/>
          <w:i w:val="false"/>
          <w:color w:val="000000"/>
          <w:sz w:val="28"/>
        </w:rPr>
        <w:t xml:space="preserve">
      16. Облигациялармен жасалатын операциялар бойынша салық салу тәртiбi Қазақстан Республикасының салық заңнамасына сәйкес анықталады. </w:t>
      </w:r>
    </w:p>
    <w:bookmarkEnd w:id="21"/>
    <w:bookmarkStart w:name="z23" w:id="22"/>
    <w:p>
      <w:pPr>
        <w:spacing w:after="0"/>
        <w:ind w:left="0"/>
        <w:jc w:val="left"/>
      </w:pPr>
      <w:r>
        <w:rPr>
          <w:rFonts w:ascii="Times New Roman"/>
          <w:b/>
          <w:i w:val="false"/>
          <w:color w:val="000000"/>
        </w:rPr>
        <w:t xml:space="preserve"> 
3. Салымдарды қайта ресiмдеу </w:t>
      </w:r>
    </w:p>
    <w:bookmarkEnd w:id="22"/>
    <w:bookmarkStart w:name="z24" w:id="23"/>
    <w:p>
      <w:pPr>
        <w:spacing w:after="0"/>
        <w:ind w:left="0"/>
        <w:jc w:val="both"/>
      </w:pPr>
      <w:r>
        <w:rPr>
          <w:rFonts w:ascii="Times New Roman"/>
          <w:b w:val="false"/>
          <w:i w:val="false"/>
          <w:color w:val="000000"/>
          <w:sz w:val="28"/>
        </w:rPr>
        <w:t xml:space="preserve">
      17. Салымдарды қайта ресiмдеудi қаржы агентi және салым иесi өзi немесе салымды алуға құқылы адам келген кезде ол уәкiлеттiк берген басқа орган жүргiзедi. </w:t>
      </w:r>
    </w:p>
    <w:bookmarkEnd w:id="23"/>
    <w:bookmarkStart w:name="z25" w:id="24"/>
    <w:p>
      <w:pPr>
        <w:spacing w:after="0"/>
        <w:ind w:left="0"/>
        <w:jc w:val="both"/>
      </w:pPr>
      <w:r>
        <w:rPr>
          <w:rFonts w:ascii="Times New Roman"/>
          <w:b w:val="false"/>
          <w:i w:val="false"/>
          <w:color w:val="000000"/>
          <w:sz w:val="28"/>
        </w:rPr>
        <w:t xml:space="preserve">
      18. Салым иелерi эмитент бекiтетiн нысан бойынша салымды қайта ресiмдеуге өтiнiм (бұдан әрi - өтiнiм) толтырады, онда салым иесi туралы деректер: жеке басының куәлiгi, салық төлеушiнiң тiркелу нөмiрi (CTTH), жинақ кiтапшасының деректемелерi, 1992 жылғы 1 қаңтардағы жағдай бойынша салымның қалдық сомасы, облигациялардың саны, салымды қайта ресiмдеуге келiсiм қамтылады. Жазбаша өтiнiм екi данада ресiмделедi, олардың бiреуi қаржы агентiнде, екiншiсi салым иесiнде сақталады. </w:t>
      </w:r>
    </w:p>
    <w:bookmarkEnd w:id="24"/>
    <w:bookmarkStart w:name="z26" w:id="25"/>
    <w:p>
      <w:pPr>
        <w:spacing w:after="0"/>
        <w:ind w:left="0"/>
        <w:jc w:val="both"/>
      </w:pPr>
      <w:r>
        <w:rPr>
          <w:rFonts w:ascii="Times New Roman"/>
          <w:b w:val="false"/>
          <w:i w:val="false"/>
          <w:color w:val="000000"/>
          <w:sz w:val="28"/>
        </w:rPr>
        <w:t xml:space="preserve">
      19. Салым иесi Қазақстан Республикасының қолданылып жүрген заңнамасының талаптарына сәйкес берiлген сенiмхаттың негiзiнде өз атынан өтiнiмдi толтыруға, сондай-ақ iс-әрекет жасауға үшiншi тұлғаға уәкiлеттiк бepуге құқығы бap. </w:t>
      </w:r>
    </w:p>
    <w:bookmarkEnd w:id="25"/>
    <w:bookmarkStart w:name="z27" w:id="26"/>
    <w:p>
      <w:pPr>
        <w:spacing w:after="0"/>
        <w:ind w:left="0"/>
        <w:jc w:val="both"/>
      </w:pPr>
      <w:r>
        <w:rPr>
          <w:rFonts w:ascii="Times New Roman"/>
          <w:b w:val="false"/>
          <w:i w:val="false"/>
          <w:color w:val="000000"/>
          <w:sz w:val="28"/>
        </w:rPr>
        <w:t xml:space="preserve">
      20. Салым иелерi облигацияларды өтеу және сыйақы төлеу күнiне дейiнгi бiр күнтiзбелiк аптаны қоспағанда, 2004 жылдың аяғына дейін белгiленген нысанда толтырылған жазбаша өтiнiмдердi қаржы агентiне бередi. &lt;*&gt; </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Үкіметінің 2004.04.20. N 442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26"/>
    <w:bookmarkStart w:name="z28" w:id="27"/>
    <w:p>
      <w:pPr>
        <w:spacing w:after="0"/>
        <w:ind w:left="0"/>
        <w:jc w:val="both"/>
      </w:pPr>
      <w:r>
        <w:rPr>
          <w:rFonts w:ascii="Times New Roman"/>
          <w:b w:val="false"/>
          <w:i w:val="false"/>
          <w:color w:val="000000"/>
          <w:sz w:val="28"/>
        </w:rPr>
        <w:t xml:space="preserve">
      21. Салым иелерi қаржы агентi облигацияларға жазылуды жүргiзгеннен кейiн жазбаша өтiнiмдердi берген жағдайда, салымдарды қайта ресiмдеу туралы мәселенi қаржы агентi эмитенттiң келiсiмi бойынша шешедi. </w:t>
      </w:r>
    </w:p>
    <w:bookmarkEnd w:id="27"/>
    <w:bookmarkStart w:name="z29" w:id="28"/>
    <w:p>
      <w:pPr>
        <w:spacing w:after="0"/>
        <w:ind w:left="0"/>
        <w:jc w:val="both"/>
      </w:pPr>
      <w:r>
        <w:rPr>
          <w:rFonts w:ascii="Times New Roman"/>
          <w:b w:val="false"/>
          <w:i w:val="false"/>
          <w:color w:val="000000"/>
          <w:sz w:val="28"/>
        </w:rPr>
        <w:t xml:space="preserve">
      22. Қаржы агентi осы Ереженiң 3-тармағына сәйкес анықталатын айналыс мерзiмiмен бағалы қағаздарды есепке алу бойынша облигацияларды шығару және салым иелерiнiң атына жеке шот ашу күнi беру жолымен салымдарды облигацияларға қайта ресiмдеудi жүзеге асырады. Депозитарий қаржы агентiнiң "депо" шотындағы шоғырландырылған қосалқы шотындағы салымдарды қайта ресiмдеу кезiнде салымшы берген бағалы қағаздарды есепке алуды жүзеге асырады. </w:t>
      </w:r>
    </w:p>
    <w:bookmarkEnd w:id="28"/>
    <w:bookmarkStart w:name="z30" w:id="29"/>
    <w:p>
      <w:pPr>
        <w:spacing w:after="0"/>
        <w:ind w:left="0"/>
        <w:jc w:val="both"/>
      </w:pPr>
      <w:r>
        <w:rPr>
          <w:rFonts w:ascii="Times New Roman"/>
          <w:b w:val="false"/>
          <w:i w:val="false"/>
          <w:color w:val="000000"/>
          <w:sz w:val="28"/>
        </w:rPr>
        <w:t xml:space="preserve">
      23. Өтемақы сомасын есептеудi қаржы агентi тiзiлiмнiң негiзiнде жүргiзедi. </w:t>
      </w:r>
    </w:p>
    <w:bookmarkEnd w:id="29"/>
    <w:bookmarkStart w:name="z31" w:id="30"/>
    <w:p>
      <w:pPr>
        <w:spacing w:after="0"/>
        <w:ind w:left="0"/>
        <w:jc w:val="both"/>
      </w:pPr>
      <w:r>
        <w:rPr>
          <w:rFonts w:ascii="Times New Roman"/>
          <w:b w:val="false"/>
          <w:i w:val="false"/>
          <w:color w:val="000000"/>
          <w:sz w:val="28"/>
        </w:rPr>
        <w:t xml:space="preserve">
      24. Салымды қайта ресiмдеген, облигациялар бойынша сыйақы өтеген және төлеген жағдайда құнын индекстеген кезде қалыптасқан тиындар мынадай: тиыны 0-ден 49-ға дейiн бар сома есептелген жағдайда азаю жағына қарай, тиыны 50-ден 99-ға дейiн бар сома есептелген жағдайда арту жағына қарай дөңгелектеу әдiсiне ұшырайды. </w:t>
      </w:r>
    </w:p>
    <w:bookmarkEnd w:id="30"/>
    <w:bookmarkStart w:name="z32" w:id="31"/>
    <w:p>
      <w:pPr>
        <w:spacing w:after="0"/>
        <w:ind w:left="0"/>
        <w:jc w:val="both"/>
      </w:pPr>
      <w:r>
        <w:rPr>
          <w:rFonts w:ascii="Times New Roman"/>
          <w:b w:val="false"/>
          <w:i w:val="false"/>
          <w:color w:val="000000"/>
          <w:sz w:val="28"/>
        </w:rPr>
        <w:t xml:space="preserve">
      25. Облигациялардың иелерi Қазақстан Республикасының заңнамасына сәйкес оларға тиесiлi облигацияларға қатысты кез келген азаматтық-құқықтық мәмiлелер жасауға құқылы. </w:t>
      </w:r>
    </w:p>
    <w:bookmarkEnd w:id="31"/>
    <w:bookmarkStart w:name="z33" w:id="32"/>
    <w:p>
      <w:pPr>
        <w:spacing w:after="0"/>
        <w:ind w:left="0"/>
        <w:jc w:val="both"/>
      </w:pPr>
      <w:r>
        <w:rPr>
          <w:rFonts w:ascii="Times New Roman"/>
          <w:b w:val="false"/>
          <w:i w:val="false"/>
          <w:color w:val="000000"/>
          <w:sz w:val="28"/>
        </w:rPr>
        <w:t xml:space="preserve">
      26. Эмитент пен қаржы агентiнiң арасындағы өзара қатынастар Қазақстан Республикасының қолданылып жүрген заңнамасына, осы Ережеге және Агенттiк келiсiмге сәйкес реттеледi. </w:t>
      </w:r>
    </w:p>
    <w:bookmarkEnd w:id="32"/>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Қосымша </w:t>
      </w:r>
    </w:p>
    <w:bookmarkEnd w:id="33"/>
    <w:p>
      <w:pPr>
        <w:spacing w:after="0"/>
        <w:ind w:left="0"/>
        <w:jc w:val="left"/>
      </w:pPr>
      <w:r>
        <w:rPr>
          <w:rFonts w:ascii="Times New Roman"/>
          <w:b/>
          <w:i w:val="false"/>
          <w:color w:val="000000"/>
        </w:rPr>
        <w:t xml:space="preserve"> Қазақстан Республикасының мемлекеттiк арнаулы өтем қазынашылық облигацияларын шығарудың </w:t>
      </w:r>
      <w:r>
        <w:br/>
      </w:r>
      <w:r>
        <w:rPr>
          <w:rFonts w:ascii="Times New Roman"/>
          <w:b/>
          <w:i w:val="false"/>
          <w:color w:val="000000"/>
        </w:rPr>
        <w:t xml:space="preserve">
БАСТЫ СЕРТИФИКАТЫ </w:t>
      </w:r>
    </w:p>
    <w:p>
      <w:pPr>
        <w:spacing w:after="0"/>
        <w:ind w:left="0"/>
        <w:jc w:val="both"/>
      </w:pPr>
      <w:r>
        <w:rPr>
          <w:rFonts w:ascii="Times New Roman"/>
          <w:b w:val="false"/>
          <w:i w:val="false"/>
          <w:color w:val="000000"/>
          <w:sz w:val="28"/>
        </w:rPr>
        <w:t xml:space="preserve">      Осы Басты сертификат мұраға қалдырылған салымдарды ескере отырып, жылдан бастап жылды қоса алғанда, туылған азаматтар үшiн айналыс мерзiмiмен мемлекеттiк арнаулы өтем қазынашылық облигацияларын (бұдан әрi - облигациялар) шығаруға ресiмделдi. </w:t>
      </w:r>
      <w:r>
        <w:br/>
      </w:r>
      <w:r>
        <w:rPr>
          <w:rFonts w:ascii="Times New Roman"/>
          <w:b w:val="false"/>
          <w:i w:val="false"/>
          <w:color w:val="000000"/>
          <w:sz w:val="28"/>
        </w:rPr>
        <w:t xml:space="preserve">
      Облигациялар Қазақстан Республикасы Президентiнiң "Қазақстан Республикасы азаматтарының "Қазақстан Халық Банкi" ААҚ-дағы салымдарына өтем жасау туралы" Жарлығына сәйкес 1992 жылғы 1 қаңтардағы жағдай бойынша қолданыста болған бұрынғы КСРО Қазақ республикалық жинақ банкiндегi салымдардың қалдығын өтеу мақсатында Қазақстан Республикасы Үкiметiнiң атынан Қазақстан Республикасының Қаржы министрлiгi шығарады. </w:t>
      </w:r>
      <w:r>
        <w:br/>
      </w:r>
      <w:r>
        <w:rPr>
          <w:rFonts w:ascii="Times New Roman"/>
          <w:b w:val="false"/>
          <w:i w:val="false"/>
          <w:color w:val="000000"/>
          <w:sz w:val="28"/>
        </w:rPr>
        <w:t xml:space="preserve">
      Облигацияларды шығару өлшемдерi: </w:t>
      </w:r>
      <w:r>
        <w:br/>
      </w:r>
      <w:r>
        <w:rPr>
          <w:rFonts w:ascii="Times New Roman"/>
          <w:b w:val="false"/>
          <w:i w:val="false"/>
          <w:color w:val="000000"/>
          <w:sz w:val="28"/>
        </w:rPr>
        <w:t xml:space="preserve">
      Ұлттық сәйкестендiру нөмiрi: </w:t>
      </w:r>
      <w:r>
        <w:br/>
      </w:r>
      <w:r>
        <w:rPr>
          <w:rFonts w:ascii="Times New Roman"/>
          <w:b w:val="false"/>
          <w:i w:val="false"/>
          <w:color w:val="000000"/>
          <w:sz w:val="28"/>
        </w:rPr>
        <w:t xml:space="preserve">
      Шығару көлемi: </w:t>
      </w:r>
      <w:r>
        <w:br/>
      </w:r>
      <w:r>
        <w:rPr>
          <w:rFonts w:ascii="Times New Roman"/>
          <w:b w:val="false"/>
          <w:i w:val="false"/>
          <w:color w:val="000000"/>
          <w:sz w:val="28"/>
        </w:rPr>
        <w:t xml:space="preserve">
      Айналыс мерзiмi: </w:t>
      </w:r>
      <w:r>
        <w:br/>
      </w:r>
      <w:r>
        <w:rPr>
          <w:rFonts w:ascii="Times New Roman"/>
          <w:b w:val="false"/>
          <w:i w:val="false"/>
          <w:color w:val="000000"/>
          <w:sz w:val="28"/>
        </w:rPr>
        <w:t xml:space="preserve">
      Шығару күнi: </w:t>
      </w:r>
      <w:r>
        <w:br/>
      </w:r>
      <w:r>
        <w:rPr>
          <w:rFonts w:ascii="Times New Roman"/>
          <w:b w:val="false"/>
          <w:i w:val="false"/>
          <w:color w:val="000000"/>
          <w:sz w:val="28"/>
        </w:rPr>
        <w:t xml:space="preserve">
      Өтеу күнi: </w:t>
      </w:r>
      <w:r>
        <w:br/>
      </w:r>
      <w:r>
        <w:rPr>
          <w:rFonts w:ascii="Times New Roman"/>
          <w:b w:val="false"/>
          <w:i w:val="false"/>
          <w:color w:val="000000"/>
          <w:sz w:val="28"/>
        </w:rPr>
        <w:t xml:space="preserve">
      Облигациялардың бастапқы құны: </w:t>
      </w:r>
      <w:r>
        <w:br/>
      </w:r>
      <w:r>
        <w:rPr>
          <w:rFonts w:ascii="Times New Roman"/>
          <w:b w:val="false"/>
          <w:i w:val="false"/>
          <w:color w:val="000000"/>
          <w:sz w:val="28"/>
        </w:rPr>
        <w:t xml:space="preserve">
      Сыйақы ставкасы: </w:t>
      </w:r>
      <w:r>
        <w:br/>
      </w:r>
      <w:r>
        <w:rPr>
          <w:rFonts w:ascii="Times New Roman"/>
          <w:b w:val="false"/>
          <w:i w:val="false"/>
          <w:color w:val="000000"/>
          <w:sz w:val="28"/>
        </w:rPr>
        <w:t xml:space="preserve">
      Сыйақы төлеу күнi: </w:t>
      </w:r>
      <w:r>
        <w:br/>
      </w:r>
      <w:r>
        <w:rPr>
          <w:rFonts w:ascii="Times New Roman"/>
          <w:b w:val="false"/>
          <w:i w:val="false"/>
          <w:color w:val="000000"/>
          <w:sz w:val="28"/>
        </w:rPr>
        <w:t xml:space="preserve">
      Облигацияларды шығару нысаны - құжатсыз. Шығарылым осы Басты сертификатпен ресiмделдi. Мемлекеттiк арнаулы өтем қазынашылық облигацияларына меншiк құқығын тiркеу "Бағалы қағаздардың орталық депозитарийi" ЖАҚ-тағы "депо" қосалқы шоттарында тиiстi жазбалар нысанында тiркеледi. Облигацияларды орналастыру, қызмет көрсету және оларды өтеу 200__ жылғы "Қазақстан Республикасының Қаржы министрлiгi мен "Қазақстан Халық Банкi" ААҚ арасында жасалған агенттiк келiсiмге сай Мемлекеттiк арнаулы өтем қазынашылық облигацияларын шығару, орналастыру, айналысқа қосу, қызмет көрсету және оларды өтеу ережесiне сәйкес жүзеге асырылады. </w:t>
      </w:r>
      <w:r>
        <w:br/>
      </w:r>
      <w:r>
        <w:rPr>
          <w:rFonts w:ascii="Times New Roman"/>
          <w:b w:val="false"/>
          <w:i w:val="false"/>
          <w:color w:val="000000"/>
          <w:sz w:val="28"/>
        </w:rPr>
        <w:t xml:space="preserve">
      Осы Басты сертификат екi данада - бiреуi Қазақстан Республикасының Қаржы министрлiгi үшiн, екiншiсi "Қазақстан Халық Банкi" ААҚ үшiн жасалды. </w:t>
      </w:r>
    </w:p>
    <w:p>
      <w:pPr>
        <w:spacing w:after="0"/>
        <w:ind w:left="0"/>
        <w:jc w:val="both"/>
      </w:pPr>
      <w:r>
        <w:rPr>
          <w:rFonts w:ascii="Times New Roman"/>
          <w:b w:val="false"/>
          <w:i/>
          <w:color w:val="000000"/>
          <w:sz w:val="28"/>
        </w:rPr>
        <w:t xml:space="preserve">      Қаржы 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