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0185" w14:textId="f900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ұрпақ жаңғырту құқықтары және оларды жүзеге асыру кепілдіктері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1410</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"Адамның ұрпақ жаңғырту құқықтары және оларды жүзеге асыру кепiлдiктерi туралы" Қазақстан Республикасы Заңының жобасы Қазақстан Республикасының Парламентi Мәжiлiсiнiң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Адамның ұрпақ жаңғырту құқықтары және оларды жүзеге асыру кепілдіктері туралы  Қазақстан Республикасының Заңы </w:t>
      </w:r>
    </w:p>
    <w:p>
      <w:pPr>
        <w:spacing w:after="0"/>
        <w:ind w:left="0"/>
        <w:jc w:val="both"/>
      </w:pPr>
      <w:r>
        <w:rPr>
          <w:rFonts w:ascii="Times New Roman"/>
          <w:b w:val="false"/>
          <w:i w:val="false"/>
          <w:color w:val="000000"/>
          <w:sz w:val="28"/>
        </w:rPr>
        <w:t xml:space="preserve">      Бұл заң азаматтардың отбасын жоспарлауды, өзiнiң ұрпақ жаңғыртуды таңдау құқығын еркiн жүзеге асыру жөнiндегi қызметті алу үшін жағдай жасау мақсатында халықтың ұрпақ жаңғырту денсаулығын сақтау жөнiндегi мемлекеттің кепілдемесін белгiлейдi. </w:t>
      </w:r>
    </w:p>
    <w:bookmarkStart w:name="z2" w:id="1"/>
    <w:p>
      <w:pPr>
        <w:spacing w:after="0"/>
        <w:ind w:left="0"/>
        <w:jc w:val="left"/>
      </w:pPr>
      <w:r>
        <w:rPr>
          <w:rFonts w:ascii="Times New Roman"/>
          <w:b/>
          <w:i w:val="false"/>
          <w:color w:val="000000"/>
        </w:rPr>
        <w:t xml:space="preserve"> 
1-бөлiм.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Негiзгi ұғым </w:t>
      </w:r>
      <w:r>
        <w:br/>
      </w:r>
      <w:r>
        <w:rPr>
          <w:rFonts w:ascii="Times New Roman"/>
          <w:b w:val="false"/>
          <w:i w:val="false"/>
          <w:color w:val="000000"/>
          <w:sz w:val="28"/>
        </w:rPr>
        <w:t xml:space="preserve">
      Осы Заңда мынадай негiзгі ұғымдар қолданылады: </w:t>
      </w:r>
      <w:r>
        <w:br/>
      </w:r>
      <w:r>
        <w:rPr>
          <w:rFonts w:ascii="Times New Roman"/>
          <w:b w:val="false"/>
          <w:i w:val="false"/>
          <w:color w:val="000000"/>
          <w:sz w:val="28"/>
        </w:rPr>
        <w:t xml:space="preserve">
      1) қосалқы ұрпақ жаңғырту әдiстерi - адамның ұрпақ жаңғырту қызметiн оңдауға бағытталған диагностика, емдеу және оңалту жөніндегі медициналық iс-шаралар кешенi; </w:t>
      </w:r>
      <w:r>
        <w:br/>
      </w:r>
      <w:r>
        <w:rPr>
          <w:rFonts w:ascii="Times New Roman"/>
          <w:b w:val="false"/>
          <w:i w:val="false"/>
          <w:color w:val="000000"/>
          <w:sz w:val="28"/>
        </w:rPr>
        <w:t xml:space="preserve">
      2) контрацепция - қаламаған жүктіліктi ескертудiң әдiстерi мен құралдары; </w:t>
      </w:r>
      <w:r>
        <w:br/>
      </w:r>
      <w:r>
        <w:rPr>
          <w:rFonts w:ascii="Times New Roman"/>
          <w:b w:val="false"/>
          <w:i w:val="false"/>
          <w:color w:val="000000"/>
          <w:sz w:val="28"/>
        </w:rPr>
        <w:t xml:space="preserve">
      3) жыныстық клеткалар - аталық (сперматозоидтар) жыныстық клеткалар және аналық (аналық бездер) жыныстық клеткалар; </w:t>
      </w:r>
      <w:r>
        <w:br/>
      </w:r>
      <w:r>
        <w:rPr>
          <w:rFonts w:ascii="Times New Roman"/>
          <w:b w:val="false"/>
          <w:i w:val="false"/>
          <w:color w:val="000000"/>
          <w:sz w:val="28"/>
        </w:rPr>
        <w:t xml:space="preserve">
      4) ұрпақ жаңғырту денсаулығы - ұрпақ жаңғыртуға қабiлеттiлігін анықтайтын жеке, психикалық денсаулығының жағдайы; </w:t>
      </w:r>
      <w:r>
        <w:br/>
      </w:r>
      <w:r>
        <w:rPr>
          <w:rFonts w:ascii="Times New Roman"/>
          <w:b w:val="false"/>
          <w:i w:val="false"/>
          <w:color w:val="000000"/>
          <w:sz w:val="28"/>
        </w:rPr>
        <w:t xml:space="preserve">
      5) ұрпақ жаңғырту таңдауы - азаматтардың некедегi және некеден тыс баланың тууы мен тууынан бас тартуына, бала көтеру және туу әдiстерiне, олардың санына, уақытына және туған жерiне, туу арасының жиілігiне қатысты шешiмдердi қабылдауы және iске асыруы; </w:t>
      </w:r>
      <w:r>
        <w:br/>
      </w:r>
      <w:r>
        <w:rPr>
          <w:rFonts w:ascii="Times New Roman"/>
          <w:b w:val="false"/>
          <w:i w:val="false"/>
          <w:color w:val="000000"/>
          <w:sz w:val="28"/>
        </w:rPr>
        <w:t xml:space="preserve">
      6) бала көтергiштік - адамның бала көтеру және туу қабiлетi болу кезеңi; </w:t>
      </w:r>
      <w:r>
        <w:br/>
      </w:r>
      <w:r>
        <w:rPr>
          <w:rFonts w:ascii="Times New Roman"/>
          <w:b w:val="false"/>
          <w:i w:val="false"/>
          <w:color w:val="000000"/>
          <w:sz w:val="28"/>
        </w:rPr>
        <w:t xml:space="preserve">
      7) бейiмдеу - генетикалық бiрдей дара түрлердi көбейту.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Адам ұрпақ жаңғырту құқықтары және оларды жүзеге асыру кепiлдiктерi туралы Қазақстан Республикасының Заңы </w:t>
      </w:r>
      <w:r>
        <w:br/>
      </w:r>
      <w:r>
        <w:rPr>
          <w:rFonts w:ascii="Times New Roman"/>
          <w:b w:val="false"/>
          <w:i w:val="false"/>
          <w:color w:val="000000"/>
          <w:sz w:val="28"/>
        </w:rPr>
        <w:t xml:space="preserve">
      1. Адамның ұрпақ жаңғырту құқықтары және оларды жүзеге асыру кепілдіктерi туралы Қазақстан Республикасының Заңы Қазақстан Республикасының Конституциясына негізделеді, Қазақстан Республикасының осы Заңынан және өзге де нормативтік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шартпен белгiленген адамдардың ұрпақ жаңғырту құқықтары туралы өзге де құқықтар Қазақстан Республикасының заңдарында қаралса, онда халықаралық шарттың тәртiптерi қолданылады. </w:t>
      </w:r>
    </w:p>
    <w:bookmarkEnd w:id="3"/>
    <w:bookmarkStart w:name="z5" w:id="4"/>
    <w:p>
      <w:pPr>
        <w:spacing w:after="0"/>
        <w:ind w:left="0"/>
        <w:jc w:val="left"/>
      </w:pPr>
      <w:r>
        <w:rPr>
          <w:rFonts w:ascii="Times New Roman"/>
          <w:b/>
          <w:i w:val="false"/>
          <w:color w:val="000000"/>
        </w:rPr>
        <w:t xml:space="preserve"> 
2-бөлiм. Азаматтардың ұрпақ жаңғырту құқығы саласында мемлекеттiк peттeу және басқару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 Азаматтардың ұрпақ жаңғырту денсаулығын сақтау саласында мемлекеттiк реттеу </w:t>
      </w:r>
      <w:r>
        <w:br/>
      </w:r>
      <w:r>
        <w:rPr>
          <w:rFonts w:ascii="Times New Roman"/>
          <w:b w:val="false"/>
          <w:i w:val="false"/>
          <w:color w:val="000000"/>
          <w:sz w:val="28"/>
        </w:rPr>
        <w:t xml:space="preserve">
      1. Мемлекеттiк реттеу мынадай негiзгi принциптердiң негiзінде жүзеге асырылады: </w:t>
      </w:r>
      <w:r>
        <w:br/>
      </w:r>
      <w:r>
        <w:rPr>
          <w:rFonts w:ascii="Times New Roman"/>
          <w:b w:val="false"/>
          <w:i w:val="false"/>
          <w:color w:val="000000"/>
          <w:sz w:val="28"/>
        </w:rPr>
        <w:t xml:space="preserve">
      ұрпақ жаңғыртушылықты таңдау ерiктілігi; </w:t>
      </w:r>
      <w:r>
        <w:br/>
      </w:r>
      <w:r>
        <w:rPr>
          <w:rFonts w:ascii="Times New Roman"/>
          <w:b w:val="false"/>
          <w:i w:val="false"/>
          <w:color w:val="000000"/>
          <w:sz w:val="28"/>
        </w:rPr>
        <w:t xml:space="preserve">
      азаматтардың ұрпақ жаңғырту денсаулығын қорғау және ұрпақ жаңғырту құқығын сақтау жөнiндегi мемлекеттік кепiлдемелердi қамтамасыз ету; </w:t>
      </w:r>
      <w:r>
        <w:br/>
      </w:r>
      <w:r>
        <w:rPr>
          <w:rFonts w:ascii="Times New Roman"/>
          <w:b w:val="false"/>
          <w:i w:val="false"/>
          <w:color w:val="000000"/>
          <w:sz w:val="28"/>
        </w:rPr>
        <w:t xml:space="preserve">
      денсаулық сақтау ұйымдары көрсететiн кепiлдiк берілген медициналық көмектiң көлемi шегінде медициналық көмектің қолжетімділігi, сабақтастығы, тегiн болуы; </w:t>
      </w:r>
      <w:r>
        <w:br/>
      </w:r>
      <w:r>
        <w:rPr>
          <w:rFonts w:ascii="Times New Roman"/>
          <w:b w:val="false"/>
          <w:i w:val="false"/>
          <w:color w:val="000000"/>
          <w:sz w:val="28"/>
        </w:rPr>
        <w:t xml:space="preserve">
      дәрiгерлік, жеке, отбасылық және өзге де құпияларды сақтау. </w:t>
      </w:r>
      <w:r>
        <w:br/>
      </w:r>
      <w:r>
        <w:rPr>
          <w:rFonts w:ascii="Times New Roman"/>
          <w:b w:val="false"/>
          <w:i w:val="false"/>
          <w:color w:val="000000"/>
          <w:sz w:val="28"/>
        </w:rPr>
        <w:t xml:space="preserve">
      2. Азаматтардың ұрпақ жаңғырту денсаулығын сақтау саласында мемлекеттік реттеудiң негiзгi бағыттары: </w:t>
      </w:r>
      <w:r>
        <w:br/>
      </w:r>
      <w:r>
        <w:rPr>
          <w:rFonts w:ascii="Times New Roman"/>
          <w:b w:val="false"/>
          <w:i w:val="false"/>
          <w:color w:val="000000"/>
          <w:sz w:val="28"/>
        </w:rPr>
        <w:t xml:space="preserve">
      азаматтардың ұрпақ жаңғырту денсаулығын сақтау жүйесiн дамыту; </w:t>
      </w:r>
      <w:r>
        <w:br/>
      </w:r>
      <w:r>
        <w:rPr>
          <w:rFonts w:ascii="Times New Roman"/>
          <w:b w:val="false"/>
          <w:i w:val="false"/>
          <w:color w:val="000000"/>
          <w:sz w:val="28"/>
        </w:rPr>
        <w:t xml:space="preserve">
      азаматтардың ұрпақ жаңғырту денсаулығы саласында құқықтық негiздер мен заңдарды жетiлдiру; </w:t>
      </w:r>
      <w:r>
        <w:br/>
      </w:r>
      <w:r>
        <w:rPr>
          <w:rFonts w:ascii="Times New Roman"/>
          <w:b w:val="false"/>
          <w:i w:val="false"/>
          <w:color w:val="000000"/>
          <w:sz w:val="28"/>
        </w:rPr>
        <w:t xml:space="preserve">
      азаматтарды жыныстық қатынас және бала туу, психикалық белсендi заттардың терiс әсерi, олардың ұрпақ жаңғырту денсаулығы жағдайына қолайсыз экологиялық факторлар мәселелерi жөнiндегi ағартумен қамтамасыз ету; </w:t>
      </w:r>
      <w:r>
        <w:br/>
      </w:r>
      <w:r>
        <w:rPr>
          <w:rFonts w:ascii="Times New Roman"/>
          <w:b w:val="false"/>
          <w:i w:val="false"/>
          <w:color w:val="000000"/>
          <w:sz w:val="28"/>
        </w:rPr>
        <w:t xml:space="preserve">
      балалардың тууына азаматтардың саналы көзқарасын қалыптастыру; </w:t>
      </w:r>
      <w:r>
        <w:br/>
      </w:r>
      <w:r>
        <w:rPr>
          <w:rFonts w:ascii="Times New Roman"/>
          <w:b w:val="false"/>
          <w:i w:val="false"/>
          <w:color w:val="000000"/>
          <w:sz w:val="28"/>
        </w:rPr>
        <w:t xml:space="preserve">
      консультация, ағарту, отбасын жоспарлау жөнiндегi қызметтерiне қолжетімдiлiктi, жасанды ұрықтандыру және өзге де бала туу мүмкіндiктерi жөнiндегi медициналық қызметтердi енгізе отырып медициналық көмек көрсетудi қамтамасыз ету; </w:t>
      </w:r>
      <w:r>
        <w:br/>
      </w:r>
      <w:r>
        <w:rPr>
          <w:rFonts w:ascii="Times New Roman"/>
          <w:b w:val="false"/>
          <w:i w:val="false"/>
          <w:color w:val="000000"/>
          <w:sz w:val="28"/>
        </w:rPr>
        <w:t xml:space="preserve">
      азаматтардың ұрпақ жаңғырту денсаулығы саласындағы ғылыми зерттеулерді қолдау; </w:t>
      </w:r>
      <w:r>
        <w:br/>
      </w:r>
      <w:r>
        <w:rPr>
          <w:rFonts w:ascii="Times New Roman"/>
          <w:b w:val="false"/>
          <w:i w:val="false"/>
          <w:color w:val="000000"/>
          <w:sz w:val="28"/>
        </w:rPr>
        <w:t xml:space="preserve">
      азаматтардың ұрпақ жаңғырту денсаулығын сақтау, денi сау балаларды туу проблемаларын шешуге қоғамдық ұйымдарды және бұқаралық ақпарат құралдарын тарту болып табылады.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 Азаматтардың ұрпақ жаңғырту құқығы саласында мемлекеттік басқару </w:t>
      </w:r>
      <w:r>
        <w:br/>
      </w:r>
      <w:r>
        <w:rPr>
          <w:rFonts w:ascii="Times New Roman"/>
          <w:b w:val="false"/>
          <w:i w:val="false"/>
          <w:color w:val="000000"/>
          <w:sz w:val="28"/>
        </w:rPr>
        <w:t xml:space="preserve">
      1. Азаматтардың ұрпақ жаңғырту құқығы саласындағы мемлекеттік басқаруды Қазақстан Республикасының Yкіметi, азаматтардың ұрпақ жаңғырту денсаулығын сақтау саласында басшылықты жүзеге асырушы Қазақстан Pеспубликасының уәкiлеттi орталық атқару органы және жергіліктi өкілдік және атқарушы органдар жүзеге асырады. </w:t>
      </w:r>
      <w:r>
        <w:br/>
      </w:r>
      <w:r>
        <w:rPr>
          <w:rFonts w:ascii="Times New Roman"/>
          <w:b w:val="false"/>
          <w:i w:val="false"/>
          <w:color w:val="000000"/>
          <w:sz w:val="28"/>
        </w:rPr>
        <w:t xml:space="preserve">
      2. Қазақстан Республикасының Yкiметi: </w:t>
      </w:r>
      <w:r>
        <w:br/>
      </w:r>
      <w:r>
        <w:rPr>
          <w:rFonts w:ascii="Times New Roman"/>
          <w:b w:val="false"/>
          <w:i w:val="false"/>
          <w:color w:val="000000"/>
          <w:sz w:val="28"/>
        </w:rPr>
        <w:t xml:space="preserve">
      халықтың ұрпақ жаңғырту денсаулығын сақтаудың бiрыңғай мемлекеттік саясатының және оны жүзеге асыру кепілдемесiнің негiзгi бағыттарын әзiрлейдi; </w:t>
      </w:r>
      <w:r>
        <w:br/>
      </w:r>
      <w:r>
        <w:rPr>
          <w:rFonts w:ascii="Times New Roman"/>
          <w:b w:val="false"/>
          <w:i w:val="false"/>
          <w:color w:val="000000"/>
          <w:sz w:val="28"/>
        </w:rPr>
        <w:t xml:space="preserve">
      мемлекеттік бағдарламаны әзiрлейдi, Қазақстан Республикасының Президентіне бекiтуге ұсынады және олардың орындалуына жауапты болады; </w:t>
      </w:r>
      <w:r>
        <w:br/>
      </w:r>
      <w:r>
        <w:rPr>
          <w:rFonts w:ascii="Times New Roman"/>
          <w:b w:val="false"/>
          <w:i w:val="false"/>
          <w:color w:val="000000"/>
          <w:sz w:val="28"/>
        </w:rPr>
        <w:t xml:space="preserve">
      азаматтардың ұрпақ жаңғырту денсаулығын сақтау жөнiндегi бағдарламаны бекiтедi. </w:t>
      </w:r>
      <w:r>
        <w:br/>
      </w:r>
      <w:r>
        <w:rPr>
          <w:rFonts w:ascii="Times New Roman"/>
          <w:b w:val="false"/>
          <w:i w:val="false"/>
          <w:color w:val="000000"/>
          <w:sz w:val="28"/>
        </w:rPr>
        <w:t xml:space="preserve">
      3. Азаматтардың ұрпақ жаңғырту денсаулығын сақтау саласында басшылықты жүзеге асырушы Қазақстан Республикасының уәкiлеттi орталық атқару органы: </w:t>
      </w:r>
      <w:r>
        <w:br/>
      </w:r>
      <w:r>
        <w:rPr>
          <w:rFonts w:ascii="Times New Roman"/>
          <w:b w:val="false"/>
          <w:i w:val="false"/>
          <w:color w:val="000000"/>
          <w:sz w:val="28"/>
        </w:rPr>
        <w:t xml:space="preserve">
      азаматтардың ұрпақ жаңғырту денсаулығын сақтаудың бiрыңғай мемлекеттiк саясатын жүргiзедi; </w:t>
      </w:r>
      <w:r>
        <w:br/>
      </w:r>
      <w:r>
        <w:rPr>
          <w:rFonts w:ascii="Times New Roman"/>
          <w:b w:val="false"/>
          <w:i w:val="false"/>
          <w:color w:val="000000"/>
          <w:sz w:val="28"/>
        </w:rPr>
        <w:t xml:space="preserve">
      салааралық үйлестіруді, сондай-ақ азаматтардың ұрпақ жаңғырту денсаулығын сақтау жөнiндегi мемлекеттік, нысаналық және кешендік бағдарламаларды iске асыру жөніндегi қоғамдық ұйымдармен өзара iс-қимылды жүзеге асырады; </w:t>
      </w:r>
      <w:r>
        <w:br/>
      </w:r>
      <w:r>
        <w:rPr>
          <w:rFonts w:ascii="Times New Roman"/>
          <w:b w:val="false"/>
          <w:i w:val="false"/>
          <w:color w:val="000000"/>
          <w:sz w:val="28"/>
        </w:rPr>
        <w:t xml:space="preserve">
      өзiнiң құзыретті шегінде азаматтардың ұрпақ жаңғырту денсаулығын сақтау жөнiндегi нормативтiк құқықтық актілерді шығарады; </w:t>
      </w:r>
      <w:r>
        <w:br/>
      </w:r>
      <w:r>
        <w:rPr>
          <w:rFonts w:ascii="Times New Roman"/>
          <w:b w:val="false"/>
          <w:i w:val="false"/>
          <w:color w:val="000000"/>
          <w:sz w:val="28"/>
        </w:rPr>
        <w:t xml:space="preserve">
      азаматтардың ұрпақ жаңғырту денсаулығын сақтау жүйесін дамыту жөнiндегi және отбасын жоспарлау жөнiндегi қызмет көрсету шараларын анықтайды; </w:t>
      </w:r>
      <w:r>
        <w:br/>
      </w:r>
      <w:r>
        <w:rPr>
          <w:rFonts w:ascii="Times New Roman"/>
          <w:b w:val="false"/>
          <w:i w:val="false"/>
          <w:color w:val="000000"/>
          <w:sz w:val="28"/>
        </w:rPr>
        <w:t xml:space="preserve">
      жергiлiктi атқарушы органдар арқылы денсаулық сақтаудың аумақтық органдары мен ұйымдарының қызметiн үйлестiрудi және бақылауды жүзеге асырады; </w:t>
      </w:r>
      <w:r>
        <w:br/>
      </w:r>
      <w:r>
        <w:rPr>
          <w:rFonts w:ascii="Times New Roman"/>
          <w:b w:val="false"/>
          <w:i w:val="false"/>
          <w:color w:val="000000"/>
          <w:sz w:val="28"/>
        </w:rPr>
        <w:t xml:space="preserve">
      азаматтарды хирургиялық стерилизациялау, жүктілікті үзу, қан беру және жыныстық клеткаларды сақтау, ұрпақ жаңғыртудың қосалқы әдiстерiн қолданудың тәртiбi мен өткiзу жағдайын анықтайды; </w:t>
      </w:r>
      <w:r>
        <w:br/>
      </w:r>
      <w:r>
        <w:rPr>
          <w:rFonts w:ascii="Times New Roman"/>
          <w:b w:val="false"/>
          <w:i w:val="false"/>
          <w:color w:val="000000"/>
          <w:sz w:val="28"/>
        </w:rPr>
        <w:t xml:space="preserve">
      орталық атқару органымен бiрлесе отырып білім беру саласында адамгершілік-жыныс бiлім беру және кәмелeтке толмағандардың ұрпақ жаңғырту денсаулығын сақтау жөнiндегi бағдарламаны әзiрлейдi; </w:t>
      </w:r>
      <w:r>
        <w:br/>
      </w:r>
      <w:r>
        <w:rPr>
          <w:rFonts w:ascii="Times New Roman"/>
          <w:b w:val="false"/>
          <w:i w:val="false"/>
          <w:color w:val="000000"/>
          <w:sz w:val="28"/>
        </w:rPr>
        <w:t xml:space="preserve">
      өзiнiң құзыретi шегiнде заңмен қаралған жағдайлардан басқа лицензиялауға жататын қызметтiң түрiне лицензия бередi. </w:t>
      </w:r>
      <w:r>
        <w:br/>
      </w:r>
      <w:r>
        <w:rPr>
          <w:rFonts w:ascii="Times New Roman"/>
          <w:b w:val="false"/>
          <w:i w:val="false"/>
          <w:color w:val="000000"/>
          <w:sz w:val="28"/>
        </w:rPr>
        <w:t xml:space="preserve">
      4. Жергiлiктi өкiлдiк және атқарушы органдары: </w:t>
      </w:r>
      <w:r>
        <w:br/>
      </w:r>
      <w:r>
        <w:rPr>
          <w:rFonts w:ascii="Times New Roman"/>
          <w:b w:val="false"/>
          <w:i w:val="false"/>
          <w:color w:val="000000"/>
          <w:sz w:val="28"/>
        </w:rPr>
        <w:t xml:space="preserve">
      ұрықсыздықтың алдын алу, денi сау халықты қалыптастыру, ұрпақ жаңғырту денсаулығын дамытуға және нығайтуға қабілеттi халықтың өмiр сүруiне қажеттi жағдай кешенiн қамтамасыз етедi; </w:t>
      </w:r>
      <w:r>
        <w:br/>
      </w:r>
      <w:r>
        <w:rPr>
          <w:rFonts w:ascii="Times New Roman"/>
          <w:b w:val="false"/>
          <w:i w:val="false"/>
          <w:color w:val="000000"/>
          <w:sz w:val="28"/>
        </w:rPr>
        <w:t xml:space="preserve">
      азаматтардың ұрпақ жаңғырту денсаулығын сақтау саласындағы мемлекеттік саясатты iске асырады; </w:t>
      </w:r>
      <w:r>
        <w:br/>
      </w:r>
      <w:r>
        <w:rPr>
          <w:rFonts w:ascii="Times New Roman"/>
          <w:b w:val="false"/>
          <w:i w:val="false"/>
          <w:color w:val="000000"/>
          <w:sz w:val="28"/>
        </w:rPr>
        <w:t xml:space="preserve">
      ұрпақ жаңғыpту денсаулығын сақтауға және аймақтық бағдарламаны iске асыруға арналған шығыстар бөлiгiндегi жергілікті бюджеттердi әзiрлейдi, бекiтедi және орындалуын қамтамасыз етеді; </w:t>
      </w:r>
      <w:r>
        <w:br/>
      </w:r>
      <w:r>
        <w:rPr>
          <w:rFonts w:ascii="Times New Roman"/>
          <w:b w:val="false"/>
          <w:i w:val="false"/>
          <w:color w:val="000000"/>
          <w:sz w:val="28"/>
        </w:rPr>
        <w:t xml:space="preserve">
      азаматтардың ұрпақ жаңғырту денсаулығын сақтау саласындағы салааралық ынтымақтастықты дамыту; </w:t>
      </w:r>
      <w:r>
        <w:br/>
      </w:r>
      <w:r>
        <w:rPr>
          <w:rFonts w:ascii="Times New Roman"/>
          <w:b w:val="false"/>
          <w:i w:val="false"/>
          <w:color w:val="000000"/>
          <w:sz w:val="28"/>
        </w:rPr>
        <w:t xml:space="preserve">
      азаматтардың ұрпақ жаңғырту денсаулығын сақтау жөнiндегi мемлекеттiк бағдарламаны iске асыруда халықтың қатысуын ұйымдастырады. </w:t>
      </w:r>
    </w:p>
    <w:bookmarkEnd w:id="6"/>
    <w:bookmarkStart w:name="z8" w:id="7"/>
    <w:p>
      <w:pPr>
        <w:spacing w:after="0"/>
        <w:ind w:left="0"/>
        <w:jc w:val="left"/>
      </w:pPr>
      <w:r>
        <w:rPr>
          <w:rFonts w:ascii="Times New Roman"/>
          <w:b/>
          <w:i w:val="false"/>
          <w:color w:val="000000"/>
        </w:rPr>
        <w:t xml:space="preserve"> 
3-бөлiм. Азаматтардың ұрпақ жаңғырту құқықтары және мiндеттерi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 Азаматтардың ұрпақ жаңғырту денсаулығын сақтау саласындағы құқықтары және мiндеттерi </w:t>
      </w:r>
      <w:r>
        <w:br/>
      </w:r>
      <w:r>
        <w:rPr>
          <w:rFonts w:ascii="Times New Roman"/>
          <w:b w:val="false"/>
          <w:i w:val="false"/>
          <w:color w:val="000000"/>
          <w:sz w:val="28"/>
        </w:rPr>
        <w:t xml:space="preserve">
      1. Азаматтар: </w:t>
      </w:r>
      <w:r>
        <w:br/>
      </w:r>
      <w:r>
        <w:rPr>
          <w:rFonts w:ascii="Times New Roman"/>
          <w:b w:val="false"/>
          <w:i w:val="false"/>
          <w:color w:val="000000"/>
          <w:sz w:val="28"/>
        </w:rPr>
        <w:t xml:space="preserve">
      ерiктi ұрпақ жаңғыртуды таңдау; </w:t>
      </w:r>
      <w:r>
        <w:br/>
      </w:r>
      <w:r>
        <w:rPr>
          <w:rFonts w:ascii="Times New Roman"/>
          <w:b w:val="false"/>
          <w:i w:val="false"/>
          <w:color w:val="000000"/>
          <w:sz w:val="28"/>
        </w:rPr>
        <w:t xml:space="preserve">
      ұрпақ жаңғырту денсаулығын сақтау жөнiндегi қызмет алу; </w:t>
      </w:r>
      <w:r>
        <w:br/>
      </w:r>
      <w:r>
        <w:rPr>
          <w:rFonts w:ascii="Times New Roman"/>
          <w:b w:val="false"/>
          <w:i w:val="false"/>
          <w:color w:val="000000"/>
          <w:sz w:val="28"/>
        </w:rPr>
        <w:t xml:space="preserve">
      өзiнің ұрпақ жаңғырту денсаулығы, әдiстер, өзiнiң ұрпақ жаңғырту денсаулығы жағдайы туралы, сондай-ақ ұрпақ жаңғырту денсаулығын сақтау жөнiндегi жоғары біліктi қызмет алу жағдайы туралы нақты және толық ақпарат алу; </w:t>
      </w:r>
      <w:r>
        <w:br/>
      </w:r>
      <w:r>
        <w:rPr>
          <w:rFonts w:ascii="Times New Roman"/>
          <w:b w:val="false"/>
          <w:i w:val="false"/>
          <w:color w:val="000000"/>
          <w:sz w:val="28"/>
        </w:rPr>
        <w:t xml:space="preserve">
      жүктілік кезеңiндегi, босану кезiндегi және босанғаннан кейінгі денсаулығын сақтау; </w:t>
      </w:r>
      <w:r>
        <w:br/>
      </w:r>
      <w:r>
        <w:rPr>
          <w:rFonts w:ascii="Times New Roman"/>
          <w:b w:val="false"/>
          <w:i w:val="false"/>
          <w:color w:val="000000"/>
          <w:sz w:val="28"/>
        </w:rPr>
        <w:t xml:space="preserve">
      ұрықсыздықты, оның iшiнде Қазақстан Республикасында рұқсат етiлген осы заманғы қосалқы ұрпақ жаңғырту әдiстерiн қолдану арқылы емдеу; </w:t>
      </w:r>
      <w:r>
        <w:br/>
      </w:r>
      <w:r>
        <w:rPr>
          <w:rFonts w:ascii="Times New Roman"/>
          <w:b w:val="false"/>
          <w:i w:val="false"/>
          <w:color w:val="000000"/>
          <w:sz w:val="28"/>
        </w:rPr>
        <w:t xml:space="preserve">
      жыныстық клеткалардың донорлығы; </w:t>
      </w:r>
      <w:r>
        <w:br/>
      </w:r>
      <w:r>
        <w:rPr>
          <w:rFonts w:ascii="Times New Roman"/>
          <w:b w:val="false"/>
          <w:i w:val="false"/>
          <w:color w:val="000000"/>
          <w:sz w:val="28"/>
        </w:rPr>
        <w:t xml:space="preserve">
      жыныстық клеткаларды сақтау; </w:t>
      </w:r>
      <w:r>
        <w:br/>
      </w:r>
      <w:r>
        <w:rPr>
          <w:rFonts w:ascii="Times New Roman"/>
          <w:b w:val="false"/>
          <w:i w:val="false"/>
          <w:color w:val="000000"/>
          <w:sz w:val="28"/>
        </w:rPr>
        <w:t xml:space="preserve">
      суррогат ана болу; </w:t>
      </w:r>
      <w:r>
        <w:br/>
      </w:r>
      <w:r>
        <w:rPr>
          <w:rFonts w:ascii="Times New Roman"/>
          <w:b w:val="false"/>
          <w:i w:val="false"/>
          <w:color w:val="000000"/>
          <w:sz w:val="28"/>
        </w:rPr>
        <w:t xml:space="preserve">
      контрацепция әдiсiн пайдалануға және еркiн таңдау; </w:t>
      </w:r>
      <w:r>
        <w:br/>
      </w:r>
      <w:r>
        <w:rPr>
          <w:rFonts w:ascii="Times New Roman"/>
          <w:b w:val="false"/>
          <w:i w:val="false"/>
          <w:color w:val="000000"/>
          <w:sz w:val="28"/>
        </w:rPr>
        <w:t xml:space="preserve">
      хирургиялық стерилизациялау; </w:t>
      </w:r>
      <w:r>
        <w:br/>
      </w:r>
      <w:r>
        <w:rPr>
          <w:rFonts w:ascii="Times New Roman"/>
          <w:b w:val="false"/>
          <w:i w:val="false"/>
          <w:color w:val="000000"/>
          <w:sz w:val="28"/>
        </w:rPr>
        <w:t xml:space="preserve">
      жүктілікті жасанды үзу құқығына ие. </w:t>
      </w:r>
      <w:r>
        <w:br/>
      </w:r>
      <w:r>
        <w:rPr>
          <w:rFonts w:ascii="Times New Roman"/>
          <w:b w:val="false"/>
          <w:i w:val="false"/>
          <w:color w:val="000000"/>
          <w:sz w:val="28"/>
        </w:rPr>
        <w:t xml:space="preserve">
      2. Азаматтар өзiнiң ұрпақ жаңғырту құқығын жүзеге асыру кезiнде өзге азаматтардың құқығы мен заңдық мүддесiн сақтауға мiндеттi. </w:t>
      </w:r>
      <w:r>
        <w:br/>
      </w:r>
      <w:r>
        <w:rPr>
          <w:rFonts w:ascii="Times New Roman"/>
          <w:b w:val="false"/>
          <w:i w:val="false"/>
          <w:color w:val="000000"/>
          <w:sz w:val="28"/>
        </w:rPr>
        <w:t xml:space="preserve">
      Азаматтардың өзінің ұрпақ жаңғырту құқығын жүзеге асыруы адамды бейiмдеуге тыйым салады.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 Ұрпақ жаңғырту денсаулығын сақтау </w:t>
      </w:r>
      <w:r>
        <w:br/>
      </w:r>
      <w:r>
        <w:rPr>
          <w:rFonts w:ascii="Times New Roman"/>
          <w:b w:val="false"/>
          <w:i w:val="false"/>
          <w:color w:val="000000"/>
          <w:sz w:val="28"/>
        </w:rPr>
        <w:t xml:space="preserve">
      Отбасын жоспарлауға және азаматтардың ұрпақ жаңғырту денсаулығын сақтауға байланысты қызмет көрсетудi мемлекеттiк денсаулық сақтау жүйесiнiң ұйымдары, жеке медициналық практикамен айналысатын жеке және заңды тұлғалар қамтамасыз етеді. </w:t>
      </w:r>
      <w:r>
        <w:br/>
      </w:r>
      <w:r>
        <w:rPr>
          <w:rFonts w:ascii="Times New Roman"/>
          <w:b w:val="false"/>
          <w:i w:val="false"/>
          <w:color w:val="000000"/>
          <w:sz w:val="28"/>
        </w:rPr>
        <w:t xml:space="preserve">
      Ұрпақ жаңғырту денсаулығын сақтау жөнiндегi медициналық көмекті тегін медициналық көмектің кепілдік берiлген көлемi шегіндe денсаулық сақтау ұйымдары көрсетеді.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 Әйелдердiң босануға дейiнгi және босанғаннан кейiнгі денсаулығы </w:t>
      </w:r>
      <w:r>
        <w:br/>
      </w:r>
      <w:r>
        <w:rPr>
          <w:rFonts w:ascii="Times New Roman"/>
          <w:b w:val="false"/>
          <w:i w:val="false"/>
          <w:color w:val="000000"/>
          <w:sz w:val="28"/>
        </w:rPr>
        <w:t xml:space="preserve">
      1. Әйел жүктiлiк кезеңiнде, босану кезiнде және босанғаннан кейiн Қазақстан Республикасының аумағында рұқсат етiлген әдiстердi қолдана отырып денсаулығын сақтауға және жәрдем алуға құқылы. </w:t>
      </w:r>
      <w:r>
        <w:br/>
      </w:r>
      <w:r>
        <w:rPr>
          <w:rFonts w:ascii="Times New Roman"/>
          <w:b w:val="false"/>
          <w:i w:val="false"/>
          <w:color w:val="000000"/>
          <w:sz w:val="28"/>
        </w:rPr>
        <w:t xml:space="preserve">
      2. Мемлекеттiк денсаулық сақтау жүйесiнің ұйымдарында жүктілерге, босанғандар мен босанатындарға мемлекеттік бюджет есебiнен медициналық, консультативтік және дәрілік көмек ұсынылады.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 Бедеулiктi емдеу </w:t>
      </w:r>
      <w:r>
        <w:br/>
      </w:r>
      <w:r>
        <w:rPr>
          <w:rFonts w:ascii="Times New Roman"/>
          <w:b w:val="false"/>
          <w:i w:val="false"/>
          <w:color w:val="000000"/>
          <w:sz w:val="28"/>
        </w:rPr>
        <w:t xml:space="preserve">
      1. Азаматтар ағзасына әсер етуiне қатысты олардың тиімділігі, қолданудың оңтайлы мерзiмi, мүмкін болатын асқынулар, медициналық және құқықтық салдар және өзге де мәлiметтер туралы толық және түбегейлі ақпараттарды мiндеттi түрде ала отырып, заңға сәйкес азаматтардың денсаулығын сақтау саласында басшылықты жүзеге асырушы Қазақстан Республикасының уәкілеттi орталық атқару органы қолдануға рұқсат еткен Қазақстан Республикасының аумағында қосалқы ұрпақ жаңғырту технологиясын қолдану арқылы медициналық ұйымдарда қауiпсiз және тиiмдi әдiстермен бедеуліктi емдеуге құқығы бар. </w:t>
      </w:r>
      <w:r>
        <w:br/>
      </w:r>
      <w:r>
        <w:rPr>
          <w:rFonts w:ascii="Times New Roman"/>
          <w:b w:val="false"/>
          <w:i w:val="false"/>
          <w:color w:val="000000"/>
          <w:sz w:val="28"/>
        </w:rPr>
        <w:t xml:space="preserve">
      2. Тiркелген некеде тұрған азаматтар қосалқы ұрпақ жаңғырту технологиясын тек екi жақтың келісiмi бойынша ғана қолдануға құқылы. </w:t>
      </w:r>
      <w:r>
        <w:br/>
      </w:r>
      <w:r>
        <w:rPr>
          <w:rFonts w:ascii="Times New Roman"/>
          <w:b w:val="false"/>
          <w:i w:val="false"/>
          <w:color w:val="000000"/>
          <w:sz w:val="28"/>
        </w:rPr>
        <w:t xml:space="preserve">
      3. Емдеудiң қолайлы нәтижeci кезiнде қосалқы ұрпақ жаңғырту технологиясын пайдалануға келiсiм берушi адамдар өзiне Қазақстан Республикасының заңына сәйкес болашақ баланы асырау мен оның тәрбиесiне қатысты ата-аналардың тең құқығы мен мiндеттерiн қабылдайды.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 Суррогат ана </w:t>
      </w:r>
      <w:r>
        <w:br/>
      </w:r>
      <w:r>
        <w:rPr>
          <w:rFonts w:ascii="Times New Roman"/>
          <w:b w:val="false"/>
          <w:i w:val="false"/>
          <w:color w:val="000000"/>
          <w:sz w:val="28"/>
        </w:rPr>
        <w:t xml:space="preserve">
      1. Суррогат ана әдiсi сыйлық ақы төлеу арқылы не онсыз балалы болғысы келетiн адамдардың шарты бойынша әйелдiң ұрықты көтеруiн және баланы тууын көздейдi. </w:t>
      </w:r>
      <w:r>
        <w:br/>
      </w:r>
      <w:r>
        <w:rPr>
          <w:rFonts w:ascii="Times New Roman"/>
          <w:b w:val="false"/>
          <w:i w:val="false"/>
          <w:color w:val="000000"/>
          <w:sz w:val="28"/>
        </w:rPr>
        <w:t xml:space="preserve">
      2. Суррогат ана шартының маңызды шарттарына: </w:t>
      </w:r>
      <w:r>
        <w:br/>
      </w:r>
      <w:r>
        <w:rPr>
          <w:rFonts w:ascii="Times New Roman"/>
          <w:b w:val="false"/>
          <w:i w:val="false"/>
          <w:color w:val="000000"/>
          <w:sz w:val="28"/>
        </w:rPr>
        <w:t xml:space="preserve">
      балалы болғысы келетiн осы тұлғалар және суррогат ана болғысы келетiн әйелдер; </w:t>
      </w:r>
      <w:r>
        <w:br/>
      </w:r>
      <w:r>
        <w:rPr>
          <w:rFonts w:ascii="Times New Roman"/>
          <w:b w:val="false"/>
          <w:i w:val="false"/>
          <w:color w:val="000000"/>
          <w:sz w:val="28"/>
        </w:rPr>
        <w:t xml:space="preserve">
      суррогат ананың сыйлық ақысы сомасына және бар болған жағдайда оны төлеу тәртiбiне ұсыным; </w:t>
      </w:r>
      <w:r>
        <w:br/>
      </w:r>
      <w:r>
        <w:rPr>
          <w:rFonts w:ascii="Times New Roman"/>
          <w:b w:val="false"/>
          <w:i w:val="false"/>
          <w:color w:val="000000"/>
          <w:sz w:val="28"/>
        </w:rPr>
        <w:t xml:space="preserve">
      суррогат ананы ұстауға материалдық шығыстарды төлеу тәртiбi мен шарты; </w:t>
      </w:r>
      <w:r>
        <w:br/>
      </w:r>
      <w:r>
        <w:rPr>
          <w:rFonts w:ascii="Times New Roman"/>
          <w:b w:val="false"/>
          <w:i w:val="false"/>
          <w:color w:val="000000"/>
          <w:sz w:val="28"/>
        </w:rPr>
        <w:t xml:space="preserve">
      суррогат анамен шарт жасасқан адамдар баладан және оны төлеу тәртiбiнен бас тартқан жағдайдағы төленетін өтемақы мөлшерi; </w:t>
      </w:r>
      <w:r>
        <w:br/>
      </w:r>
      <w:r>
        <w:rPr>
          <w:rFonts w:ascii="Times New Roman"/>
          <w:b w:val="false"/>
          <w:i w:val="false"/>
          <w:color w:val="000000"/>
          <w:sz w:val="28"/>
        </w:rPr>
        <w:t xml:space="preserve">
      екi жақтың құқықтары, мiндеттерi және жауапкершілiгi; </w:t>
      </w:r>
      <w:r>
        <w:br/>
      </w:r>
      <w:r>
        <w:rPr>
          <w:rFonts w:ascii="Times New Roman"/>
          <w:b w:val="false"/>
          <w:i w:val="false"/>
          <w:color w:val="000000"/>
          <w:sz w:val="28"/>
        </w:rPr>
        <w:t xml:space="preserve">
      eкі жақтың келісiмі бойынша өзге де шарттар жатады. </w:t>
      </w:r>
      <w:r>
        <w:br/>
      </w:r>
      <w:r>
        <w:rPr>
          <w:rFonts w:ascii="Times New Roman"/>
          <w:b w:val="false"/>
          <w:i w:val="false"/>
          <w:color w:val="000000"/>
          <w:sz w:val="28"/>
        </w:rPr>
        <w:t xml:space="preserve">
      Суррогат ананың шарты нотариальды куәландыруға жатады. </w:t>
      </w:r>
      <w:r>
        <w:br/>
      </w:r>
      <w:r>
        <w:rPr>
          <w:rFonts w:ascii="Times New Roman"/>
          <w:b w:val="false"/>
          <w:i w:val="false"/>
          <w:color w:val="000000"/>
          <w:sz w:val="28"/>
        </w:rPr>
        <w:t xml:space="preserve">
      3. Шарт жасасудан бұрын ана болғысы келетiн әйел суррогат ана әдiсiн қолдануға шешiм қабылдаған адамдарға өзiнiң жеке және психикалық денсаулығы, бала көтергіштігі, сондай-ақ медициналық-генетикалық тексеру нәтижелерi туралы толық ақпаратты ұсынуға мiндеттi. Суррогат ананың медициналық, оның ішінде медициналық-генетикалық тексеруден өтуiне байланысты материалдық шығыстарды онымен шарт жасасқан адамдар жауапкершілігіне алады. </w:t>
      </w:r>
      <w:r>
        <w:br/>
      </w:r>
      <w:r>
        <w:rPr>
          <w:rFonts w:ascii="Times New Roman"/>
          <w:b w:val="false"/>
          <w:i w:val="false"/>
          <w:color w:val="000000"/>
          <w:sz w:val="28"/>
        </w:rPr>
        <w:t xml:space="preserve">
      4. Суррогат ана: </w:t>
      </w:r>
      <w:r>
        <w:br/>
      </w:r>
      <w:r>
        <w:rPr>
          <w:rFonts w:ascii="Times New Roman"/>
          <w:b w:val="false"/>
          <w:i w:val="false"/>
          <w:color w:val="000000"/>
          <w:sz w:val="28"/>
        </w:rPr>
        <w:t xml:space="preserve">
      жүктіліктiң ерте мерзiмiнде (12 аптаға дейiн) медициналық есепке тұруға; </w:t>
      </w:r>
      <w:r>
        <w:br/>
      </w:r>
      <w:r>
        <w:rPr>
          <w:rFonts w:ascii="Times New Roman"/>
          <w:b w:val="false"/>
          <w:i w:val="false"/>
          <w:color w:val="000000"/>
          <w:sz w:val="28"/>
        </w:rPr>
        <w:t xml:space="preserve">
      дәрiгерде үнемi байқауда болуға және оның ұсыныстарын орындауға; </w:t>
      </w:r>
      <w:r>
        <w:br/>
      </w:r>
      <w:r>
        <w:rPr>
          <w:rFonts w:ascii="Times New Roman"/>
          <w:b w:val="false"/>
          <w:i w:val="false"/>
          <w:color w:val="000000"/>
          <w:sz w:val="28"/>
        </w:rPr>
        <w:t xml:space="preserve">
      үнемi өзiнiң денсаулық жағдайына қарауға; </w:t>
      </w:r>
      <w:r>
        <w:br/>
      </w:r>
      <w:r>
        <w:rPr>
          <w:rFonts w:ascii="Times New Roman"/>
          <w:b w:val="false"/>
          <w:i w:val="false"/>
          <w:color w:val="000000"/>
          <w:sz w:val="28"/>
        </w:rPr>
        <w:t xml:space="preserve">
      өзiмен шарт жасасқан адамдарға жүктiлiктiң өтуi туралы хабардар етiп отыруға мiндеттi. </w:t>
      </w:r>
      <w:r>
        <w:br/>
      </w:r>
      <w:r>
        <w:rPr>
          <w:rFonts w:ascii="Times New Roman"/>
          <w:b w:val="false"/>
          <w:i w:val="false"/>
          <w:color w:val="000000"/>
          <w:sz w:val="28"/>
        </w:rPr>
        <w:t xml:space="preserve">
      Суррогат ана туған баланы өзiмен шарт жасасқан адамдарға беруден бас тартуға, сондай-ақ ал өзге адамдарға беруге құқығы жоқ. </w:t>
      </w:r>
      <w:r>
        <w:br/>
      </w:r>
      <w:r>
        <w:rPr>
          <w:rFonts w:ascii="Times New Roman"/>
          <w:b w:val="false"/>
          <w:i w:val="false"/>
          <w:color w:val="000000"/>
          <w:sz w:val="28"/>
        </w:rPr>
        <w:t xml:space="preserve">
      5. Суррогат ана әдiсiн қолдануға шешiм қабылдаған адамдар оны пайдаланғаны үшін, сондай-ақ жүктілік, босану және босанғаннан кейiн 42 күн кезеңiнде (асқынған босану жағдайында - 76 күн кезеңiнде) ананың сауығуының материалдық шығыстарын жауапкершiлігiне алады. </w:t>
      </w:r>
      <w:r>
        <w:br/>
      </w:r>
      <w:r>
        <w:rPr>
          <w:rFonts w:ascii="Times New Roman"/>
          <w:b w:val="false"/>
          <w:i w:val="false"/>
          <w:color w:val="000000"/>
          <w:sz w:val="28"/>
        </w:rPr>
        <w:t xml:space="preserve">
      6. Суррогат анамен шарт жасасқан адамдар баладан бас тартқан жағдайда анадан медициналық тексеруге, қосалқы ұрпақ жаңғырту технологиясын қолдануға, сауықтыруға жұмсалған материалдық шығыстарды өзге де шығындарды, сондай-ақ осы сияқты сыйақы болса оның сомасын талап етуге құқығы жоқ. </w:t>
      </w:r>
      <w:r>
        <w:br/>
      </w:r>
      <w:r>
        <w:rPr>
          <w:rFonts w:ascii="Times New Roman"/>
          <w:b w:val="false"/>
          <w:i w:val="false"/>
          <w:color w:val="000000"/>
          <w:sz w:val="28"/>
        </w:rPr>
        <w:t xml:space="preserve">
      Суррогат анамен шарт жасасқан адамдар баладан бас тартқан жағдайда және ана баланы қабылдаған жағдайда бұл адамдар шартта белгiленген мөлшерде және тәртіпте өтемақы төлейдi. </w:t>
      </w:r>
      <w:r>
        <w:br/>
      </w:r>
      <w:r>
        <w:rPr>
          <w:rFonts w:ascii="Times New Roman"/>
          <w:b w:val="false"/>
          <w:i w:val="false"/>
          <w:color w:val="000000"/>
          <w:sz w:val="28"/>
        </w:rPr>
        <w:t xml:space="preserve">
      7. Суррогат анамен шарт жасасқан адамдар баладан бас тартқан жағдайда аналық құқығы суррогат анаға қалдырылады. Keйіннен анамен шарт жасасқан адамдар балаға және анаға қатысты бapлық құқыққа қарсы қолданған iс-әрекеттерi үшін заң актілерiнде белгiленген тәртiпте жауапқа тартылады. </w:t>
      </w:r>
      <w:r>
        <w:br/>
      </w:r>
      <w:r>
        <w:rPr>
          <w:rFonts w:ascii="Times New Roman"/>
          <w:b w:val="false"/>
          <w:i w:val="false"/>
          <w:color w:val="000000"/>
          <w:sz w:val="28"/>
        </w:rPr>
        <w:t xml:space="preserve">
      8. Суррогат ана баланы оның ата-анасына бергеннен кейiн осы балаға арналған барлық құқықтардан айырылады. Keйіннен бала мен оның ата-анасына қатысты кез-келген іс-әрекеті үшiн суррогат ана Қазақстан Республикасының заңына сәйкес жауапқа тартылады.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 Жыныстық клеткалар донорлығы </w:t>
      </w:r>
      <w:r>
        <w:br/>
      </w:r>
      <w:r>
        <w:rPr>
          <w:rFonts w:ascii="Times New Roman"/>
          <w:b w:val="false"/>
          <w:i w:val="false"/>
          <w:color w:val="000000"/>
          <w:sz w:val="28"/>
        </w:rPr>
        <w:t xml:space="preserve">
      1. Қазақстан Республикасының 18 жастан 25 жасқа дейінгі, жеке және психикалық денi сау, медициналық-генетикалық тексеруден өткен азаматтары жыныстық клеткалардың доноры болуға құқылы. </w:t>
      </w:r>
      <w:r>
        <w:br/>
      </w:r>
      <w:r>
        <w:rPr>
          <w:rFonts w:ascii="Times New Roman"/>
          <w:b w:val="false"/>
          <w:i w:val="false"/>
          <w:color w:val="000000"/>
          <w:sz w:val="28"/>
        </w:rPr>
        <w:t xml:space="preserve">
      2. Жыныстық клетканы алу және оларды сақтау жөнiндегi операцияларды жүргiзудiң тәртiбi мен жағдайын азаматтардың ұрпақ жаңғырту денсаулығын сақтау саласында басшылық етуші Қазақстан Республикасының уәкiлеттi орталық атқару органы белгiлейдi.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 Контрацепцияны пайдалану </w:t>
      </w:r>
      <w:r>
        <w:br/>
      </w:r>
      <w:r>
        <w:rPr>
          <w:rFonts w:ascii="Times New Roman"/>
          <w:b w:val="false"/>
          <w:i w:val="false"/>
          <w:color w:val="000000"/>
          <w:sz w:val="28"/>
        </w:rPr>
        <w:t xml:space="preserve">
      1. Азаматтар контрацепция, оның iшiнде медицина әдiсiн таңдауға, сондай-ақ олардан бас тартуға құқылы. Азаматтарға денсаулық жағдайын, жасын және жеке ерекшелiктерін ескере отырып, қаламаған жүктілiктi болдырмаудың пайдалы әдiстерiн жеке iріктеу жөнiндегi медициналық-әлеуметтік, консультативтiк жәрдем көрсетiледi. </w:t>
      </w:r>
      <w:r>
        <w:br/>
      </w:r>
      <w:r>
        <w:rPr>
          <w:rFonts w:ascii="Times New Roman"/>
          <w:b w:val="false"/>
          <w:i w:val="false"/>
          <w:color w:val="000000"/>
          <w:sz w:val="28"/>
        </w:rPr>
        <w:t xml:space="preserve">
      2. Заңда белгiленген тәртiппен азаматтардың медициналық және әлеуметтік айғақтары болған жағдайда оларға қаламаған жүктілікті болдырмау заттарын тегiн ұсынуға құқылы.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 Хирургиялық стерилизациялау </w:t>
      </w:r>
      <w:r>
        <w:br/>
      </w:r>
      <w:r>
        <w:rPr>
          <w:rFonts w:ascii="Times New Roman"/>
          <w:b w:val="false"/>
          <w:i w:val="false"/>
          <w:color w:val="000000"/>
          <w:sz w:val="28"/>
        </w:rPr>
        <w:t xml:space="preserve">
      1. Кәмелетке толған және өзі үшiн ұрпақ жаңғырту мәселесiн шешкен азаматтар қаламаған жүктілікті болдырмаудың хирургиялық әдiстерiн (хирургиялық стерилизациялау) ерiктi түрде қолдануға құқылы. </w:t>
      </w:r>
      <w:r>
        <w:br/>
      </w:r>
      <w:r>
        <w:rPr>
          <w:rFonts w:ascii="Times New Roman"/>
          <w:b w:val="false"/>
          <w:i w:val="false"/>
          <w:color w:val="000000"/>
          <w:sz w:val="28"/>
        </w:rPr>
        <w:t xml:space="preserve">
      2. Осы операцияның тұрлаулылығы туралы міндеттi алдын ала хабарлау арқылы осы қызметті жүзеге асыруға лицензиясы бар медициналық ұйымдарының мамандары азаматтардың тек жазбаша келiсiмдерi бойынша хирургиялық стерилизациялау жүргiзедi. </w:t>
      </w:r>
      <w:r>
        <w:br/>
      </w:r>
      <w:r>
        <w:rPr>
          <w:rFonts w:ascii="Times New Roman"/>
          <w:b w:val="false"/>
          <w:i w:val="false"/>
          <w:color w:val="000000"/>
          <w:sz w:val="28"/>
        </w:rPr>
        <w:t xml:space="preserve">
      3. Хирургиялық стерилизациялауды жүргiзу ережесiн азаматтар денсаулығын сақтау саласында басшылықты жүзеге асырушы Қазақстан Республикасының уәкiлеттi орталық атқару органы белгілейді.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 Жүктілікті жасанды үзу (аборт) </w:t>
      </w:r>
      <w:r>
        <w:br/>
      </w:r>
      <w:r>
        <w:rPr>
          <w:rFonts w:ascii="Times New Roman"/>
          <w:b w:val="false"/>
          <w:i w:val="false"/>
          <w:color w:val="000000"/>
          <w:sz w:val="28"/>
        </w:rPr>
        <w:t xml:space="preserve">
      1. Әйел жүктілікті жасанды үзуге (аборт) құқылы. </w:t>
      </w:r>
      <w:r>
        <w:br/>
      </w:r>
      <w:r>
        <w:rPr>
          <w:rFonts w:ascii="Times New Roman"/>
          <w:b w:val="false"/>
          <w:i w:val="false"/>
          <w:color w:val="000000"/>
          <w:sz w:val="28"/>
        </w:rPr>
        <w:t xml:space="preserve">
      Жүктілікті жасанды үзудi болдырмау мақсатында дәрiгерлер моральдық-этикалық, психологиялық және терiс физиологиялық салдарды, мүмкін болатын аборт асқынуларын түсiндiруге бағытталған әңгiмелер өткiзуге мiндеттi. </w:t>
      </w:r>
      <w:r>
        <w:br/>
      </w:r>
      <w:r>
        <w:rPr>
          <w:rFonts w:ascii="Times New Roman"/>
          <w:b w:val="false"/>
          <w:i w:val="false"/>
          <w:color w:val="000000"/>
          <w:sz w:val="28"/>
        </w:rPr>
        <w:t xml:space="preserve">
      2. Жүктіліктi жасанды үзу әйелдiң қалауы бойынша: </w:t>
      </w:r>
      <w:r>
        <w:br/>
      </w:r>
      <w:r>
        <w:rPr>
          <w:rFonts w:ascii="Times New Roman"/>
          <w:b w:val="false"/>
          <w:i w:val="false"/>
          <w:color w:val="000000"/>
          <w:sz w:val="28"/>
        </w:rPr>
        <w:t xml:space="preserve">
      әлеуметтiк көрсеткiш бойынша етеккiр 20 күнге дейiн болмаған, етеккiрдiң 20 күннен 12 аптаға дейiн болмаған кезде, ал әйелдің өмiрiне қауіптi медициналық айғақтар болған және мерзiмiнен тәуелсiз оның келiсiмi болған кезде жүргiзiледi. </w:t>
      </w:r>
      <w:r>
        <w:br/>
      </w:r>
      <w:r>
        <w:rPr>
          <w:rFonts w:ascii="Times New Roman"/>
          <w:b w:val="false"/>
          <w:i w:val="false"/>
          <w:color w:val="000000"/>
          <w:sz w:val="28"/>
        </w:rPr>
        <w:t xml:space="preserve">
      3. Кәмелетке толмағандардың жүктiлiктiлiгiн жасанды үзу олардың ата-аналарының немесе заңды өкілдeрдің келісімімен жүргiзiледi. </w:t>
      </w:r>
      <w:r>
        <w:br/>
      </w:r>
      <w:r>
        <w:rPr>
          <w:rFonts w:ascii="Times New Roman"/>
          <w:b w:val="false"/>
          <w:i w:val="false"/>
          <w:color w:val="000000"/>
          <w:sz w:val="28"/>
        </w:rPr>
        <w:t xml:space="preserve">
      4. Жүктілікті жасанды үзудi жүргiзудің жағдайы мен тәртiбi азаматтардың денсаулығын сақтау саласындағы басшылықты жүзеге асырушы Қазақстан Республикасының уәкiлеттi орталық атқару органы белгiлейдi. </w:t>
      </w:r>
      <w:r>
        <w:br/>
      </w:r>
      <w:r>
        <w:rPr>
          <w:rFonts w:ascii="Times New Roman"/>
          <w:b w:val="false"/>
          <w:i w:val="false"/>
          <w:color w:val="000000"/>
          <w:sz w:val="28"/>
        </w:rPr>
        <w:t xml:space="preserve">
      5. Жеке iрiктеу әдiстерi мен контрацепция құралдарын енгiзе отырып, емдеу-алдын алу ұйымдарында әйелдердің қалауы бойынша жүктіліктi жасанды үзуге дейiнгi және кейiнгi кезеңдерде медициналық-әлеуметтік консультация өткiзiледi. </w:t>
      </w:r>
    </w:p>
    <w:bookmarkEnd w:id="16"/>
    <w:bookmarkStart w:name="z18" w:id="17"/>
    <w:p>
      <w:pPr>
        <w:spacing w:after="0"/>
        <w:ind w:left="0"/>
        <w:jc w:val="left"/>
      </w:pPr>
      <w:r>
        <w:rPr>
          <w:rFonts w:ascii="Times New Roman"/>
          <w:b/>
          <w:i w:val="false"/>
          <w:color w:val="000000"/>
        </w:rPr>
        <w:t xml:space="preserve"> 
3-бөлім. Қорытынды ережелер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 Осы Заңды бұзу жауапкершiлiгі </w:t>
      </w:r>
      <w:r>
        <w:br/>
      </w:r>
      <w:r>
        <w:rPr>
          <w:rFonts w:ascii="Times New Roman"/>
          <w:b w:val="false"/>
          <w:i w:val="false"/>
          <w:color w:val="000000"/>
          <w:sz w:val="28"/>
        </w:rPr>
        <w:t xml:space="preserve">
      Қазақстан Республикасының заңдарына сәйкес осы Заңның талаптарын бұзушылар жауапқа тартылады. </w:t>
      </w:r>
    </w:p>
    <w:bookmarkEnd w:id="1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