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4248" w14:textId="6a44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12 ақпандағы N 206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21 наурыз N 206а
Күші жойылды - ҚР Үкіметінің 2002.12.20. N 206б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Табиғи монополияларды реттеу, бәсекелестiктi қорғау және шағын бизнестi қолдау жөнiндегi агенттiгiнiң 2002 жылға арналған республикалық бюджеттiк бағдарламаларының паспорттарын бекiту туралы" Қазақстан Республикасы Үкiметiнiң 2002 жылғы 12 ақпандағы N 206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"4" деген сан "7"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 сәйкес 5-7-қосымшалармен толықтырылсын.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Үкiметінің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21 наурыздағы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206а қаулысына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Yкiметінің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12 ақпандағы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206 қаулысына 5-қосымша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монополияларды реттеу, бәсекелестіктi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шағын бизнестi қолдау жөнiндегi агенттігi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бағдарламаның әкiмшiсi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2002 жылға арналған 030 "Қазақстан Республикасында Шағын кәсіпкерліктi дамыту мен қолдаудың мемлекеттік бағдарламасы" Республикалық бюджеттiк бағдарламаның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Құны: 90791 (тоқсан мың жетi жүз тоқсан бiр)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нормативтік құқықтық негiзi: Қазақстан Республикасы Президентiнiң "Қазақстанның 2030 жылға дейiнгi даму стратегиясын iске асыру жөнiндегi одан арғы шаралар туралы" 2000 жылғы 17 ақпандағы N 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Президентiнің "Қазақстан Республикасында Шағын кәсіпкерлiктi дамыту мен қолдаудың 2000-2002 жылдарға арналған мемлекеттiк бағдарламасы туралы" 2001 жылғы 7 мамырдағы N 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 Үкiметiнiң 2000-2002 жылдарға арналған iс-қимыл бағдарламасын iске асыру жөнiндегi iс-шаралардың жоспары туралы" Қазақстан Республикасы Үкiметiнiң 2000 жылғы 7 наурыздағы N 367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Республикасында Шағын кәсіпкерлiктi дамыту мен қолдаудың 2001-2002 жылдарға арналған мемлекеттiк бағдарламасын iске асыру жөнiндегi iс-шаралардың жоспарын бекiту туралы" Қазақстан Республикасы Үкiметiнiң 2001 жылғы 5 шілдедегi N 921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"2002 жылға арналған республикалық бюджет туралы" Қазақстан Республикасының Заңын iске асыру туралы" Қазақстан Республикасы Үкiметiнiң 2001 жылғы 27 желтоқсандағы N 1715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Бюджеттiк бағдарламаны қаржыландыру көзi: республикалық бюджеттiң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Бюджеттiк бағдарламаның мақсаты: шағын кәсiпкерлiкті институционалдық қолдау.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Бюджеттік бағдарламаның мiндеттерi: шағын кәсiпкерлiк секторындағы сапалы инфрақұрылым құру және дамыту, шағын кәсіпкерліктің ақпараттық қамтамасыз ету жүйесiн жетілдiру және дамыту, халықтың жұмыспен қамтылуын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Бюджеттiк бағдарламаны iске асыру жөнiндегi iс-шаралар жоспары: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Бағ.!Кіші !Бағдарлама.   !  Бағдарламаларды (кіші    !Іске  !   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дар.!бағ. !  лардың      !   бағдарламаларды) іске   !асыру ! орындаушылар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лама!дар. !(кіші бағдар. !      асыру жөніндегі      !мерзі.!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коды!лама.!ламалардың    !       іс-шаралар          !мі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!коды !  атауы)      !                           !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 !              !                           !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 ! 2   !    3         !            4              !   5  !      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       Шағын         Шағын бизнес мәселелерi     2002 жыл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кәсiпкерлiктi жөнiнде зерттеулер жүргiзу  ішінде   Республикасы.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дамыту мен    1. Шағын бизнес субъектi.            ның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қолдаудың     лерiнiң  мемлекеттік сатып           монополияларды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мемлекеттiк   алуларға қатысуына кешендi           реттеу, бәсе.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бағдарламасы  талдау жүргiзу                       келестікті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1.1. Қазақстанның аймақтары          қорғау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бойынша iссапар шығыстары:           шағын бизнесті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(88 адам/күн)                        қолдау жөнін.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1.2. Анкет әзiрлеу және              дегі агенттігі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толтыру (3200 дана), БАҚ-да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басылған жарнама (640 шаршы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см.)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2. Шағын кәсiпкерлер өнiм.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дерiнiң (жұмыстарының,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қызмет көрсетулерiнiң)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әлеуеттi және перспекти.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валық рыноктары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маркетингiлiк зерттеулер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2.1. Интервью алатындар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мен респонденттер тарту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Маркетологтардың,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талдаушылардың, социолог.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тардың қызмет көрсетуле.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рiне ақы төлеу (10560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Интервью алатындар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респонденттерге 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төлеу (1500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3. Қазақстанда шағын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кәсіпкерлiк субъектiлерi.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мен ынтымақтастық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әлеуеттi отандық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шетелдiк әрiптестердi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анықтау, Қазақстан шағын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бизнесiнiң мүмкiндiктерiн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таныстыру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3.1. Брошюралар, анықтама.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лықтар әзiрлеу (1600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3.2. БАҚ-да жарнама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(48 мин)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4. Лицензиялау, сертификат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беру, инспекциялау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саласындағы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реттеу процестерiн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жетiлдiру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4.1. Мамандардың социоло.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гиялық және басқа сауал.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дарды әзiрлегенi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жүргiзгенi үшін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көрсетулерi (10560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4.2. Қазақстанның аймақ.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тары бойынша iссапар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шығыстары: (88 адам/күн)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5. Шағын бизнес адвокату.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расын дамыту жөнiнде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зерттеулер жүргiзу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оның тетiктерiн әзiрлеу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5.1. Консультанттардың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қызмет көрсетулерi (6336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5.2. Iссапар шығыстары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(88 адам/күн)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6. Кәсiпкерлiк қызметтi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жүргiзудiң аспаптық базасын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дамытудың перспективалық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бағыттарын айқындау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6.1. Маркетологтардың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қызмет көрсетулерi (8448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Талдаушылардың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көрсетулерi (8448 адам/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7. Шағын бизнес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көрмелер, байқаулар,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конкурстар өткiзу (4 көрме)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7.1. Наградалар, жүлделер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әзiрлеу (240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7.2. Билбордтар әзiрлеу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(32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Таныстыру-ақпарат қызметi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 Жарнамалық-тауарлық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каталогтар,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бюллетеньдер, шағын бизнес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мәселелерi жөнiнде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инвестициялық ұсыныстардың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жинақтарын шығару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8.1. Әдiстемелiк құралдар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шығару (1600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8.2. Мамандардың әдiстеме.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лiк құралдар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жөнiндегi қызмет көрсету.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лерi (8448 адам/-сағ.)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8.3. Жарнамалық-тауарлық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каталогтар шығару (1600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8.4. Дизайнерлердiң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көрсетулері (64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8.5. Ақпараттық бюллетень.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дер шығару (1600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8.6. Ақпараттық бюллетень.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дер дайындау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қызмет көрсетулер (8448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адам/-сағ.)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8.7. Шағын бизнес мәселе.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лерi жөнiнде инвестиция.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лық ұсыныстардың жинақ.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тарын шығару (1600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8.8. Консультанттардың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қызмет көрсетулерi (6336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9. Шағын бизнеске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қажеттi нормативтiк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құқықтық материалдарды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жариялау және тарату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9.1. Мамандардың формат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әзiрлеу және қажетті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материалдарды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жөнiндегi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көрсетулерi (10560 адам/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9.2. Шағын бизнес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жөнiнде нормативтік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құқықтық материалдар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жинағын басу (800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10. Бұқаралық ақпараттың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телевизиялық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баспалық құралдарын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пайдалана отырып тақырып.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тық жұмыс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10.1. Эфир уақытына 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төлеу (54 мин.)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10.2. Роликтер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жөнiндегi қызмет көрсету.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лерге ақы төлеу (5 рол.)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10.3. Қазақстанның аймақ.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тары бойынша iссапар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шығыстары: (32 адам/күн)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10.4. Кәсiпкерлердi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(54 мин.)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11. Шағын кәсiпкерлiк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жөнiндегi негiзгi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республикалық оқу 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лығының Астана 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жұмыс iстеуiн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оқытушы столы (1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орынтақ (1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компьютерге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стол (10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орындықтар (20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столдар (10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кiтап шкафтары (3 дана)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11.1. Оқуға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шығыстар - оқытушылардың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қызмет көрсетулерiне 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төлеу: 12600 адам/сағ.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11.2. Бөлiнген арна (512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кБит/сек.)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12. Аймақтарда шағын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кәсiпкерлiк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бойынша оқу тренингілерiн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жүргiзу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12.1. Тренинг-бағдарламалар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әзiрлеу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Әрбiр аймақтағы жағдайға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талдау жасау (6 аймақ)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- Лектор топтарының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көрсетулеріне ақы төлеу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(2640 адам/сағ.)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12.2. Iссапар шығыстары: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327 адам/күн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Бюджеттiк бағдарламаны орындаудан күтiлетiн нәтижелер: халықтың жұмыспен қамтылу деңгейiн, шағын кәсіпкерлік саласында жұмыспен қамтуды 40 пайызға (2002 жылғы 1 қаңтарға - 1,6 млн. теңге), шағын кәсіпкерлік субъектiлерi өндiретiн өнiм көлемiн (жұмыстар мен қызмет көрсетулердi) 20 пайызға (2002 жылғы 1 қаңтарға - 774,6 млрд. теңге) арттыру шағын кәсiпкерлiк субъектiлерiнен бюджетке аударылатын аударымдарды 15 пайызға (2002 жылғы 1 қаңтарға - 67,8 млрд. теңге) көбейту, импортты алмастыратын бағдарламаларды iске асыру, шағын кәсiпкерлiк субъектілерiнің экспорттық әлеуетiн арттыру, жаңа заң жобаларына бастамашылық жасау.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Үкiметінің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21 наурыздағы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206а қаулысына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Yкiметінің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12 ақпандағы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206 қаулысына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Табиғи монополияларды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реттеу, бәсекелестiктi қорғау және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бизнестi қолдау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 әкiмшiсi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2002 жылға арналған "Шағын кәсiпкерлiктi дамыту мен қолдаудың ақпараттық жүйесiн сүйемелдеу" 500 республикалық бюджеттік бағдарламаның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Құны: 11196 мың (он бір миллион жүз тоқсан алты мың)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нормативтік-құқықтық негiзi: Қазақстан Республикасы Президентiнiң "Қазақстанның 2030 жылға дейiнгi даму стратегиясын iске асыру жөнiндегi одан арғы шаралар туралы" 2000 жылғы 17 ақпандағы N 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Президентiнiң "Қазақстан Республикасында Шағын кәсiпкерлiктi дамыту мен қолдаудың 2001-2002 жылдарға арналған мемлекеттiк бағдарламасы туралы" 2001 жылғы 7 мамырдағы N 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 Үкiметiнiң 2000-2002 жылдарға арналған iс-қимыл бағдарламасын iске асыру жөнiндегi iс-шаралардың жоспары туралы" Қазақстан Республикасы Yкiметiнің 2000 жылғы 7 наурыздағы N 367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 Шағын кәсiпкерлiктi дамыту мен қолдаудың 2001-2002 жылдарға арналған мемлекеттiк бағдарламасын iске асыру жөнiндегi іс-шаралардың жоспарын бекiту туралы" Қазақстан Республикасы Үкiметiнiң 2001 жылғы 5 шілдедегi N 921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Бюджеттiк бағдарламаны қаржыландыру көзi: республикалық бюджет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Бюджеттiк бағдарламаның мақсаты: шағын кәсiпкерлiктi қолдаудың ақпараттық жүйесiнiң жұмысқа қабiлеттiлiгi мен дамуын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Бюджеттiк бағдарламаның мiндеттерi: ақпараттық жүйенiң жұмыс жасауын талдау, пайдаланушының (шағын кәсiпкерлiк субъектiлерiнiң) ескертулерi бойынша бағдарламалық-математикалық қамтамасыз етудi пысықтау.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Бюджеттiк бағдарламаны iске асыру жөнiндегi iс-шаралар жоспары: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Бағ.!Кіші !Бағдарлама.   !  Бағдарламаларды (кіші    !Іске  !  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дар.!бағ. !  лардың      !   бағдарламаларды) іске   !асыру ! орындаушылар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лама!дар. !(кіші бағдар. !      асыру жөніндегі      !мерзі.!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коды!лама.!ламалардың    !       іс-шаралар          !мі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!коды !  атауы)      !   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 !              !   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! 2   !    3         !            4              !   5  !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       Шағын         Пайдаланушы интерфейсiнiң   2002 жыл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кәсiпкерлiктi мүмкiндiктерiн кеңейту      бойы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дамыту мен    мақсатында Шағын кәсiпкер.           ның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қолдаудың     лік мәселелерi жөнiндегі             монополияларды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ақпараттық    республикалық ақпарат                реттеу, бәсе.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жүйесiн       желiсiн бағдарламалық және           келестікті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сүйемелдеу    техникалық сүйемелдеу.              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қамтамасыз             шағын бизнесті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әзiрлеу:                       қолдау жөнін.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Онлайн режимiнде жұмыс               дегі агентті.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жасайтын бағдарламалық               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етудi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бағдарламашылардың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тапсырма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жөнiндегі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көрсетулерiне ақы төлеу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880 адам/сағ (5 адам* 3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 онлайн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режимiнде жұмыс жасайтын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әзiрлеу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 - 2640 адам/сағ.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(5 адам* 9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 желiге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рұқсатсыз кiруден қорғайтын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әзiрлеу үшiн техника.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тапсырма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қызмет көрсету.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лерiне ақы төлеу - 880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адам/сағ. (5 адам* 9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 желiге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рұқсатсыз кiруден қорғайтын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әзiрлеу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көрсетулерiне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 - 2640 адам/сағ.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(5 адам* 9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қызмет көрсету.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лерiне (16 тел. желiсi),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оның iшiнде бөлiнген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интернет арнасына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Бюджеттiк бағдарламаны орындаудан күтiлетiн нәтижелер: шағын кәсiпкерлiк субъектiлерiнің ақпаратына қол жеткiзу тетiгiн ретке келтiру, бизнес жүргiзудiң интернет-технологиясын пайдаланатын шағын кәсiпкерлiк субъектiлерiнiң үлесiн арттыру, шағын кәсiпкерлiк субъектiлерiн ақпараттандыру деңгейiн арттыру.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Үкiметінің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21 наурыздағы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206а қаулысына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Yкiметінің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12 ақпандағы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206 қаулысына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Табиғи монополияларды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реттеу, бәсекелестiктi қорғау және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бизнестi қолдау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 әкiмшiсi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2002 жылға арналған "Шағын кәсiпкерлiктi дамыту мен қолдаудың ақпараттық жүйесiн құру" 600 республикалық бюджеттiк бағдарламаның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Құны: 26362 мың (жиырма алты миллион үш жүз алпыс екi мың)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Қазақстан Республикасы Президентiнiң "Қазақстанның 2030 жылдарға дейiнгi даму стратегиясын iске асыру жөнiндегi одан арғы шаралар туралы" 2000 жылғы 17 ақпандағы N 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Президентiнiң "Қазақстан Республикасында Шағын кәсiпкерлiктi дамыту мен қолдаудың 2001-2002 жылдарға арналған мемлекеттiк бағдарламасы туралы" 2001 жылғы 7 мамырдағы N 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 Үкiметiнiң 2000-2002 жылдарға арналған iс-қимыл бағдарламасын iске асыру жөнiндегi iс-шаралардың жоспары туралы" Қазақстан Республикасы Үкiметiнiң 2000 жылғы 7 наурыздағы N 367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 Шағын кәсiпкерлiктi дамыту мен қолдаудың 2001-2002 жылдарға арналған мемлекеттiк бағдарламасын iске асыру жөнiндегi iс-шаралардың жоспарын бекiту туралы" Қазақстан Республикасы Үкiметiнiң 2001 жылғы 5 шілдедегi N 921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Бюджеттiк бағдарламаны қаржыландыру көзi: республикалық бюджет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Бюджеттiк бағдарламаның мақсаты: жүйенiң функционалдық мүмкiндiктерiн кеңейту.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Бюджеттік бағдарламаның мiндеттерi: шағын кәсiпкерлiктi дамыту мен қолдаудың ақпараттық жүйесiн сапалы түрде сүйемелдеудi бағдарламалық-математикалық қамтамасыз етудi әзiрлеу және оның жаңа мiндеттерiн қолданысқа енгiзу.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Бюджеттiк бағдарламаны iске асыру жөнiндегi iс-шаралар жоспары: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Бағ.!Кіші !Бағдарлама.   !  Бағдарламаларды (кіші    !Іске  !  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дар.!бағ. !  лардың      !   бағдарламаларды) іске   !асыру ! орындаушылар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лама!дар. !(кіші бағдар. !      асыру жөніндегі      !мерзі.!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коды!лама.!ламалардың    !       іс-шаралар          !мі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!коды !  атауы)      !   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 !              !   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! 2   !    3         !            4              !   5  !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600       Шағын         Шағын кәсiпкерлiк мәселе.   2002 жыл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кәсiпкерлiктi лерi жөнiндегі дерекқорға   бойы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дамыту мен    "шалғай жатқан" 16 аймақ.            ның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қолдаудың     тық орынның енгізiлуiн               монополияларды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ақпараттық    ұйымдастыру.                         реттеу, бәсе.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жүйесiн құру  Шағын кәсiпкерлiк мәселе.            келестікті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лерi жөнiндегi республика.          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сайт пен ақпараттық              шағын бизнесті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дерекқор құру және олардың           қолдау жөнін.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жасауын қамтамасыз             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 (Қазақстанның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аймақтары бойынша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 елде кәсiпкерлiк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мәселелерiне қатысты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жиналған әр түрлi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Вэб-сайт пен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дерекқорда орналастырылатын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болады).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16 аймақта жергiлiктi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бизнес кәсiпорындары,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 шығаратын өнiмдер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көрсететiн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туралы дерекқорлар құруды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 (Қазақстанның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барлық аймақтары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кәсіпкерлер, кәсiпорындар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 шығаратын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өнiмдер мен көрсететiн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 туралы жиналған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 Вэб-сайт 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дерекқорда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орналастырылатын болады).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 қоры үшiн негiзгi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құрал-жабдықтарды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алу: сервер - 1 дана,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компьютерлер - 25 дана,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модем - 20 дана, UPS - 20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дана, лазер принтерлер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16 дана, желiлiк лазер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принтер - 1 дана, Notebook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- 3 дана.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BackOffice Stv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English OLP NL - 1 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BackOffice Stv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English СD+Dос Kit - 1 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BackOffice CAL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English OLP NL - 1 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SQL Srv 2000 Enterprise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Edtn English Intl CD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Сlt. (25 адамға)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бағдарламалық қамта.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масыз етудi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Windows 2000 - 1 дана, MS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Office - 1 дана лицензиялық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 желiге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рұқсатсыз кiруден қорғай.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тын бағдарламалық қамта.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масыз етудi әзiрлеу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тапсырманы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жөнiндегi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көрсетулерiне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- 5 адам 880 адам/сағ.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(5 адам* 3 ай) бойы.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 желiге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рұқсатсыз кiруден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қорғайтын бағдарламалық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етудi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қызмет көрсету.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лерiне ақы төлеу - 2640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адам/сағ.(5 адам* 9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Деректердiң пайдаланушы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интерфейсiнің мүмкiндiкте.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рiн кеңейту мақсатында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әзiрлеу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тапсырма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жөнiндегi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көрсетулерiне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- 880 адам/сағ (5 адам*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Деректердiң пайдаланушы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интерфейсiнiң мүмкiндiк.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терiн кеңейту мақсатында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әзiрлеу жөнiндегі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 - 2640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адам/сағ (5 адам* 9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функциялы дерекқорларды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мен құру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тапсырма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жөнiндегi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көрсетулерiне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880 адам/сағ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(5 адам* 3 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Вэб-сайт пен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функциялы дерекқорларды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мен құру жөнiн.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дегі қызмет көрсетулерiне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 - 2640 адам/сағ.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(5 адам* 9 адам).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Бюджеттiк бағдарламаның орындалуынан күтiлетiн нәтижелер: шағын кәсiпкерлiк субъектiлерiнiң ақпаратына қол жеткiзу тетiгiн ретке келтiру, бизнес жүргiзудiң интернет-технологиясын пайдаланатын шағын кәсiпкерлiк субъектiлерiнiң үлесiн арттыру, шағын кәсiпкерлiк субъектiлерiн ақпараттандыру деңгейiн арттыру.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