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79ec" w14:textId="11b7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12 ақпандағы N 208 қаулысына толықтырулар мен өзгерiс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18 желтоқсан N 208б</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1. "Қазақстан Республикасы Мәдениет, ақпарат және қоғамдық келiсiм министрлiгiнiң республикалық бюджеттiк бағдарламаларының 2002 жылға арналған паспорттарын бекiту туралы" Қазақстан Республикасы Yкiметiнiң 2002 жылғы 12 ақпандағы N 208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толықтырулар мен өзгерiс енгiзiлсiн: </w:t>
      </w:r>
      <w:r>
        <w:br/>
      </w:r>
      <w:r>
        <w:rPr>
          <w:rFonts w:ascii="Times New Roman"/>
          <w:b w:val="false"/>
          <w:i w:val="false"/>
          <w:color w:val="000000"/>
          <w:sz w:val="28"/>
        </w:rPr>
        <w:t xml:space="preserve">
      1) көрсетiлген қаулыға 13-қосымшада: </w:t>
      </w:r>
      <w:r>
        <w:br/>
      </w:r>
      <w:r>
        <w:rPr>
          <w:rFonts w:ascii="Times New Roman"/>
          <w:b w:val="false"/>
          <w:i w:val="false"/>
          <w:color w:val="000000"/>
          <w:sz w:val="28"/>
        </w:rPr>
        <w:t xml:space="preserve">
      "Бюджеттiк бағдарламаны жүзеге асыру жөнiндегi iс-шаралар жоспары" деген 6-тармақта: </w:t>
      </w:r>
      <w:r>
        <w:br/>
      </w:r>
      <w:r>
        <w:rPr>
          <w:rFonts w:ascii="Times New Roman"/>
          <w:b w:val="false"/>
          <w:i w:val="false"/>
          <w:color w:val="000000"/>
          <w:sz w:val="28"/>
        </w:rPr>
        <w:t xml:space="preserve">
      046-бағдарламаның 031-кiшi бағдарламасының 5-бағанында: </w:t>
      </w:r>
      <w:r>
        <w:br/>
      </w:r>
      <w:r>
        <w:rPr>
          <w:rFonts w:ascii="Times New Roman"/>
          <w:b w:val="false"/>
          <w:i w:val="false"/>
          <w:color w:val="000000"/>
          <w:sz w:val="28"/>
        </w:rPr>
        <w:t xml:space="preserve">
      "Ресей Федерациясында" деген сөздердiң алдынан "Катарда және" деген сөздермен толықтырылсын; </w:t>
      </w:r>
      <w:r>
        <w:br/>
      </w:r>
      <w:r>
        <w:rPr>
          <w:rFonts w:ascii="Times New Roman"/>
          <w:b w:val="false"/>
          <w:i w:val="false"/>
          <w:color w:val="000000"/>
          <w:sz w:val="28"/>
        </w:rPr>
        <w:t xml:space="preserve">
      "Yндiстанда Қазақстан Республикасы" деген сөздер "Қазақстан Республикасында Yндiстан және Қытай" деген сөздермен ауыстырылсын; </w:t>
      </w:r>
      <w:r>
        <w:br/>
      </w:r>
      <w:r>
        <w:rPr>
          <w:rFonts w:ascii="Times New Roman"/>
          <w:b w:val="false"/>
          <w:i w:val="false"/>
          <w:color w:val="000000"/>
          <w:sz w:val="28"/>
        </w:rPr>
        <w:t xml:space="preserve">
      2) көрсетiлген қаулыға 15-қосымшада: </w:t>
      </w:r>
      <w:r>
        <w:br/>
      </w:r>
      <w:r>
        <w:rPr>
          <w:rFonts w:ascii="Times New Roman"/>
          <w:b w:val="false"/>
          <w:i w:val="false"/>
          <w:color w:val="000000"/>
          <w:sz w:val="28"/>
        </w:rPr>
        <w:t xml:space="preserve">
      "бюджеттiк бағдарламаны жүзеге асыру жөнiндегi iс-шаралар жоспары" деген 6-тармақта: </w:t>
      </w:r>
      <w:r>
        <w:br/>
      </w:r>
      <w:r>
        <w:rPr>
          <w:rFonts w:ascii="Times New Roman"/>
          <w:b w:val="false"/>
          <w:i w:val="false"/>
          <w:color w:val="000000"/>
          <w:sz w:val="28"/>
        </w:rPr>
        <w:t xml:space="preserve">
      052-бағдарламаның 5-бағаны мынадай редакцияда жазылсын: </w:t>
      </w:r>
      <w:r>
        <w:br/>
      </w:r>
      <w:r>
        <w:rPr>
          <w:rFonts w:ascii="Times New Roman"/>
          <w:b w:val="false"/>
          <w:i w:val="false"/>
          <w:color w:val="000000"/>
          <w:sz w:val="28"/>
        </w:rPr>
        <w:t xml:space="preserve">
      "Фильмдер шығару: </w:t>
      </w:r>
      <w:r>
        <w:br/>
      </w:r>
      <w:r>
        <w:rPr>
          <w:rFonts w:ascii="Times New Roman"/>
          <w:b w:val="false"/>
          <w:i w:val="false"/>
          <w:color w:val="000000"/>
          <w:sz w:val="28"/>
        </w:rPr>
        <w:t xml:space="preserve">
      көркем фильмдер: </w:t>
      </w:r>
      <w:r>
        <w:br/>
      </w:r>
      <w:r>
        <w:rPr>
          <w:rFonts w:ascii="Times New Roman"/>
          <w:b w:val="false"/>
          <w:i w:val="false"/>
          <w:color w:val="000000"/>
          <w:sz w:val="28"/>
        </w:rPr>
        <w:t xml:space="preserve">
      "Сардар", "Көшпендiлер", "Остров возрождения", "Маленькие люди"; </w:t>
      </w:r>
      <w:r>
        <w:br/>
      </w:r>
      <w:r>
        <w:rPr>
          <w:rFonts w:ascii="Times New Roman"/>
          <w:b w:val="false"/>
          <w:i w:val="false"/>
          <w:color w:val="000000"/>
          <w:sz w:val="28"/>
        </w:rPr>
        <w:t xml:space="preserve">
      хроникалық-деректi фильмдер: </w:t>
      </w:r>
      <w:r>
        <w:br/>
      </w:r>
      <w:r>
        <w:rPr>
          <w:rFonts w:ascii="Times New Roman"/>
          <w:b w:val="false"/>
          <w:i w:val="false"/>
          <w:color w:val="000000"/>
          <w:sz w:val="28"/>
        </w:rPr>
        <w:t xml:space="preserve">
      "Два мастера", "Ардагер", "Махамбет Өтемiсов", "Қозы Көрпеш-Баян Сұлу", "Звезды мирового бокса", "Из глубины Воззвах", "Кинолетопись"; </w:t>
      </w:r>
      <w:r>
        <w:br/>
      </w:r>
      <w:r>
        <w:rPr>
          <w:rFonts w:ascii="Times New Roman"/>
          <w:b w:val="false"/>
          <w:i w:val="false"/>
          <w:color w:val="000000"/>
          <w:sz w:val="28"/>
        </w:rPr>
        <w:t xml:space="preserve">
      анимациялық фильмдер: </w:t>
      </w:r>
      <w:r>
        <w:br/>
      </w:r>
      <w:r>
        <w:rPr>
          <w:rFonts w:ascii="Times New Roman"/>
          <w:b w:val="false"/>
          <w:i w:val="false"/>
          <w:color w:val="000000"/>
          <w:sz w:val="28"/>
        </w:rPr>
        <w:t xml:space="preserve">
      "Құйыршық", "Ақсақ құлан"; </w:t>
      </w:r>
      <w:r>
        <w:br/>
      </w:r>
      <w:r>
        <w:rPr>
          <w:rFonts w:ascii="Times New Roman"/>
          <w:b w:val="false"/>
          <w:i w:val="false"/>
          <w:color w:val="000000"/>
          <w:sz w:val="28"/>
        </w:rPr>
        <w:t xml:space="preserve">
      "Молитва Лейлы", "Сағыныш" фильмдерiн аяқтау"; </w:t>
      </w:r>
      <w:r>
        <w:br/>
      </w:r>
      <w:r>
        <w:rPr>
          <w:rFonts w:ascii="Times New Roman"/>
          <w:b w:val="false"/>
          <w:i w:val="false"/>
          <w:color w:val="000000"/>
          <w:sz w:val="28"/>
        </w:rPr>
        <w:t xml:space="preserve">
      3) көрсетiлген қаулыға 20-қосымшада: </w:t>
      </w:r>
      <w:r>
        <w:br/>
      </w:r>
      <w:r>
        <w:rPr>
          <w:rFonts w:ascii="Times New Roman"/>
          <w:b w:val="false"/>
          <w:i w:val="false"/>
          <w:color w:val="000000"/>
          <w:sz w:val="28"/>
        </w:rPr>
        <w:t xml:space="preserve">
      5-тармақтағы "әдебиеттер" деген сөзден кейiн "және өзге де негiзгi активтер" деген сөздермен толықтырылсын; </w:t>
      </w:r>
      <w:r>
        <w:br/>
      </w:r>
      <w:r>
        <w:rPr>
          <w:rFonts w:ascii="Times New Roman"/>
          <w:b w:val="false"/>
          <w:i w:val="false"/>
          <w:color w:val="000000"/>
          <w:sz w:val="28"/>
        </w:rPr>
        <w:t xml:space="preserve">
      "Бюджеттiк бағдарламаны жүзеге асыру жөнiндегi iс-шаралардың жоспары" деген 6-тармақта: </w:t>
      </w:r>
      <w:r>
        <w:br/>
      </w:r>
      <w:r>
        <w:rPr>
          <w:rFonts w:ascii="Times New Roman"/>
          <w:b w:val="false"/>
          <w:i w:val="false"/>
          <w:color w:val="000000"/>
          <w:sz w:val="28"/>
        </w:rPr>
        <w:t xml:space="preserve">
      201-бағдарламаның 5-бағаны мынадай мазмұндағы абзацпен толықтырылсын: </w:t>
      </w:r>
      <w:r>
        <w:br/>
      </w:r>
      <w:r>
        <w:rPr>
          <w:rFonts w:ascii="Times New Roman"/>
          <w:b w:val="false"/>
          <w:i w:val="false"/>
          <w:color w:val="000000"/>
          <w:sz w:val="28"/>
        </w:rPr>
        <w:t xml:space="preserve">
      "Негiзгi активтердi сатып алу: сыйымдылығы 6/32 электронды ATC GHX (Gold Star); сирек қорды сақтау жөнiндегi практикалық қызмет үшiн құжаттарды консервациялау зертханасына арналған жабдықтар (4 литрлiк дестилятор, улы және зиянды заттармен жұмыс iстеуге арналған тартпа шкаф, электронды таразылар, кiтаптарды дезинфекциялауға арналған камера, кептiргiш шкаф, тартпа шкаф); шағын нысандарды оқу мен басып шығаруға арналған әмбебап аппараттар; "Рабис" бағдарламасын енгiзуге арналған Pentium IV cepвepi, бөлушi шкаф (сервермен бiрге сатып алынады, 2 дана)".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