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d291" w14:textId="b31d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саясат жөнiндегі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25 ақпан N 202 қаулысы. Күші жойылды - Қазақстан Республикасы Үкіметінің 2016 жылғы 3 мамырдағы № 265 қаулысымен</w:t>
      </w:r>
    </w:p>
    <w:p>
      <w:pPr>
        <w:spacing w:after="0"/>
        <w:ind w:left="0"/>
        <w:jc w:val="both"/>
      </w:pPr>
      <w:r>
        <w:rPr>
          <w:rFonts w:ascii="Times New Roman"/>
          <w:b w:val="false"/>
          <w:i w:val="false"/>
          <w:color w:val="ff0000"/>
          <w:sz w:val="28"/>
        </w:rPr>
        <w:t xml:space="preserve">      Ескерту. Күші жойылды - ҚР Үкіметінің 03.05.2016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Мемлекеттiң әлеуметтiк-экономикалық саясатын дамытудың қағидатты сипаттағы маңызды мәселелерi жөніндегі келісілген көзқарастар мен ұсынымдарды әзiрлеу мақсатында Қазақстан Республикасының Үкiметi қаулы етеді:</w:t>
      </w:r>
      <w:r>
        <w:br/>
      </w:r>
      <w:r>
        <w:rPr>
          <w:rFonts w:ascii="Times New Roman"/>
          <w:b w:val="false"/>
          <w:i w:val="false"/>
          <w:color w:val="000000"/>
          <w:sz w:val="28"/>
        </w:rPr>
        <w:t>
      1. Экономикалық саясат жөнiндегi кеңес құрылсын.</w:t>
      </w:r>
      <w:r>
        <w:br/>
      </w:r>
      <w:r>
        <w:rPr>
          <w:rFonts w:ascii="Times New Roman"/>
          <w:b w:val="false"/>
          <w:i w:val="false"/>
          <w:color w:val="000000"/>
          <w:sz w:val="28"/>
        </w:rPr>
        <w:t>
</w:t>
      </w:r>
      <w:r>
        <w:rPr>
          <w:rFonts w:ascii="Times New Roman"/>
          <w:b w:val="false"/>
          <w:i w:val="false"/>
          <w:color w:val="000000"/>
          <w:sz w:val="28"/>
        </w:rPr>
        <w:t xml:space="preserve">
      2. Қоса берiліп отырған: </w:t>
      </w:r>
      <w:r>
        <w:br/>
      </w:r>
      <w:r>
        <w:rPr>
          <w:rFonts w:ascii="Times New Roman"/>
          <w:b w:val="false"/>
          <w:i w:val="false"/>
          <w:color w:val="000000"/>
          <w:sz w:val="28"/>
        </w:rPr>
        <w:t>
      1) Экономикалық саясат жөніндегі кеңестің лауазымдық құрамы;</w:t>
      </w:r>
      <w:r>
        <w:br/>
      </w:r>
      <w:r>
        <w:rPr>
          <w:rFonts w:ascii="Times New Roman"/>
          <w:b w:val="false"/>
          <w:i w:val="false"/>
          <w:color w:val="000000"/>
          <w:sz w:val="28"/>
        </w:rPr>
        <w:t>
      2) Экономикалық саясат жөнiндегi кеңес туралы ереже бекiтiлсiн.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15.08.2014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Қосымшаға сәйкес Қазақстан Республикасы Yкiметiнің кейбiр шешiмдерiнің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Yкіметiнің        </w:t>
      </w:r>
      <w:r>
        <w:br/>
      </w:r>
      <w:r>
        <w:rPr>
          <w:rFonts w:ascii="Times New Roman"/>
          <w:b w:val="false"/>
          <w:i w:val="false"/>
          <w:color w:val="000000"/>
          <w:sz w:val="28"/>
        </w:rPr>
        <w:t xml:space="preserve">
2003 жылғы 25 ақпандағы </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бекiтілген        </w:t>
      </w:r>
    </w:p>
    <w:bookmarkEnd w:id="1"/>
    <w:bookmarkStart w:name="z6" w:id="2"/>
    <w:p>
      <w:pPr>
        <w:spacing w:after="0"/>
        <w:ind w:left="0"/>
        <w:jc w:val="left"/>
      </w:pPr>
      <w:r>
        <w:rPr>
          <w:rFonts w:ascii="Times New Roman"/>
          <w:b/>
          <w:i w:val="false"/>
          <w:color w:val="000000"/>
        </w:rPr>
        <w:t xml:space="preserve"> 
Экономикалық саясат жөніндегі кеңестің лауазымдық құрамы</w:t>
      </w:r>
    </w:p>
    <w:bookmarkEnd w:id="2"/>
    <w:p>
      <w:pPr>
        <w:spacing w:after="0"/>
        <w:ind w:left="0"/>
        <w:jc w:val="both"/>
      </w:pPr>
      <w:r>
        <w:rPr>
          <w:rFonts w:ascii="Times New Roman"/>
          <w:b w:val="false"/>
          <w:i w:val="false"/>
          <w:color w:val="ff0000"/>
          <w:sz w:val="28"/>
        </w:rPr>
        <w:t xml:space="preserve">      Ескерту. Лауазымдық құрамы жаңа редакцияда - ҚР Үкіметінің 15.08.2014 </w:t>
      </w:r>
      <w:r>
        <w:rPr>
          <w:rFonts w:ascii="Times New Roman"/>
          <w:b w:val="false"/>
          <w:i w:val="false"/>
          <w:color w:val="ff0000"/>
          <w:sz w:val="28"/>
        </w:rPr>
        <w:t>№ 934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 Премьер-Министрінің бірінші орынбасары, төрағаның орынбасары</w:t>
      </w:r>
      <w:r>
        <w:br/>
      </w:r>
      <w:r>
        <w:rPr>
          <w:rFonts w:ascii="Times New Roman"/>
          <w:b w:val="false"/>
          <w:i w:val="false"/>
          <w:color w:val="000000"/>
          <w:sz w:val="28"/>
        </w:rPr>
        <w:t>
      Қазақстан Республикасының Ұлттық экономика вице-министрі, хатшы</w:t>
      </w:r>
    </w:p>
    <w:p>
      <w:pPr>
        <w:spacing w:after="0"/>
        <w:ind w:left="0"/>
        <w:jc w:val="left"/>
      </w:pPr>
      <w:r>
        <w:rPr>
          <w:rFonts w:ascii="Times New Roman"/>
          <w:b/>
          <w:i w:val="false"/>
          <w:color w:val="000000"/>
        </w:rPr>
        <w:t xml:space="preserve"> Кеңес мүшелері:</w:t>
      </w:r>
    </w:p>
    <w:p>
      <w:pPr>
        <w:spacing w:after="0"/>
        <w:ind w:left="0"/>
        <w:jc w:val="both"/>
      </w:pPr>
      <w:r>
        <w:rPr>
          <w:rFonts w:ascii="Times New Roman"/>
          <w:b w:val="false"/>
          <w:i w:val="false"/>
          <w:color w:val="000000"/>
          <w:sz w:val="28"/>
        </w:rPr>
        <w:t>      Қазақстан Республикасы Премьер-Министрінің орынбасары</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 Ұлттық Банкінің төрағасы (келісім бойынша)</w:t>
      </w:r>
      <w:r>
        <w:br/>
      </w:r>
      <w:r>
        <w:rPr>
          <w:rFonts w:ascii="Times New Roman"/>
          <w:b w:val="false"/>
          <w:i w:val="false"/>
          <w:color w:val="000000"/>
          <w:sz w:val="28"/>
        </w:rPr>
        <w:t>
      Қазақстан Республикасы Президентінің көмекшісі (келісім бойынша)</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Республикасының Премьер-Министрі Кеңсесінің Басшысы</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25 ақпандағы </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бекiтiлген       </w:t>
      </w:r>
    </w:p>
    <w:bookmarkEnd w:id="3"/>
    <w:bookmarkStart w:name="z8" w:id="4"/>
    <w:p>
      <w:pPr>
        <w:spacing w:after="0"/>
        <w:ind w:left="0"/>
        <w:jc w:val="left"/>
      </w:pPr>
      <w:r>
        <w:rPr>
          <w:rFonts w:ascii="Times New Roman"/>
          <w:b/>
          <w:i w:val="false"/>
          <w:color w:val="000000"/>
        </w:rPr>
        <w:t xml:space="preserve"> 
Экономикалық саясат жөнiндегi кеңес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Үкіметінің 12.04.2014 </w:t>
      </w:r>
      <w:r>
        <w:rPr>
          <w:rFonts w:ascii="Times New Roman"/>
          <w:b w:val="false"/>
          <w:i w:val="false"/>
          <w:color w:val="ff0000"/>
          <w:sz w:val="28"/>
        </w:rPr>
        <w:t>№ 349</w:t>
      </w:r>
      <w:r>
        <w:rPr>
          <w:rFonts w:ascii="Times New Roman"/>
          <w:b w:val="false"/>
          <w:i w:val="false"/>
          <w:color w:val="ff0000"/>
          <w:sz w:val="28"/>
        </w:rPr>
        <w:t xml:space="preserve"> қаулысымен.</w:t>
      </w:r>
    </w:p>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Экономикалық саясат жөнiндегi кеңес (бұдан әрi - ЭCK) Қазақстан Республикасының Үкiметi жанындағы консультативтiк-кеңесші орган болып табылады, Қазақстан Республикасы әлеуметтiк-экономикалық саясатының негiзгi бағыттары, экономиканың орнықты дамуын қамтамасыз ететін стратегияны және оны іске асыру шараларын, тетіктерін айқындау жөніндегі ұсыныстарды қарайды.</w:t>
      </w:r>
      <w:r>
        <w:br/>
      </w:r>
      <w:r>
        <w:rPr>
          <w:rFonts w:ascii="Times New Roman"/>
          <w:b w:val="false"/>
          <w:i w:val="false"/>
          <w:color w:val="000000"/>
          <w:sz w:val="28"/>
        </w:rPr>
        <w:t>
</w:t>
      </w:r>
      <w:r>
        <w:rPr>
          <w:rFonts w:ascii="Times New Roman"/>
          <w:b w:val="false"/>
          <w:i w:val="false"/>
          <w:color w:val="000000"/>
          <w:sz w:val="28"/>
        </w:rPr>
        <w:t>
      2. ЭCK өз қызметiнде Қазақстан Республикасының қолданыстағы заңнамасын және осы Ереженi басшылыққа алады.</w:t>
      </w:r>
    </w:p>
    <w:bookmarkEnd w:id="6"/>
    <w:bookmarkStart w:name="z12" w:id="7"/>
    <w:p>
      <w:pPr>
        <w:spacing w:after="0"/>
        <w:ind w:left="0"/>
        <w:jc w:val="left"/>
      </w:pPr>
      <w:r>
        <w:rPr>
          <w:rFonts w:ascii="Times New Roman"/>
          <w:b/>
          <w:i w:val="false"/>
          <w:color w:val="000000"/>
        </w:rPr>
        <w:t xml:space="preserve"> 
2. ЭСК-тiң мiндеттерi</w:t>
      </w:r>
    </w:p>
    <w:bookmarkEnd w:id="7"/>
    <w:bookmarkStart w:name="z13" w:id="8"/>
    <w:p>
      <w:pPr>
        <w:spacing w:after="0"/>
        <w:ind w:left="0"/>
        <w:jc w:val="both"/>
      </w:pPr>
      <w:r>
        <w:rPr>
          <w:rFonts w:ascii="Times New Roman"/>
          <w:b w:val="false"/>
          <w:i w:val="false"/>
          <w:color w:val="000000"/>
          <w:sz w:val="28"/>
        </w:rPr>
        <w:t>
      3. ЭСК-тiң негiзгi мiндеттерi:</w:t>
      </w:r>
      <w:r>
        <w:br/>
      </w:r>
      <w:r>
        <w:rPr>
          <w:rFonts w:ascii="Times New Roman"/>
          <w:b w:val="false"/>
          <w:i w:val="false"/>
          <w:color w:val="000000"/>
          <w:sz w:val="28"/>
        </w:rPr>
        <w:t>
      1) мемлекеттiң әлеуметтiк-экономикалық саясатының негiзгi бағыттарын әзiрлеу және iске асыру жөнінде келiсілген тәсілдерді әзiрлеу;</w:t>
      </w:r>
      <w:r>
        <w:br/>
      </w:r>
      <w:r>
        <w:rPr>
          <w:rFonts w:ascii="Times New Roman"/>
          <w:b w:val="false"/>
          <w:i w:val="false"/>
          <w:color w:val="000000"/>
          <w:sz w:val="28"/>
        </w:rPr>
        <w:t>
      2) экономиканы және әлеуметтiк саланы дамытудың орта және ұзақ мерзiмдi перспективаға арналған қағидатты маңызды мәселелерi, экономикадағы дағдарысты құбылыстардың туындауын болдырмау немесе олардың ықтимал терiс салдарын жұмсарту жөнiнде ұсынымдар әзiрлеу болып табылады.</w:t>
      </w:r>
    </w:p>
    <w:bookmarkEnd w:id="8"/>
    <w:bookmarkStart w:name="z17" w:id="9"/>
    <w:p>
      <w:pPr>
        <w:spacing w:after="0"/>
        <w:ind w:left="0"/>
        <w:jc w:val="left"/>
      </w:pPr>
      <w:r>
        <w:rPr>
          <w:rFonts w:ascii="Times New Roman"/>
          <w:b/>
          <w:i w:val="false"/>
          <w:color w:val="000000"/>
        </w:rPr>
        <w:t xml:space="preserve"> 
3. ЭСК-тің функциялары</w:t>
      </w:r>
    </w:p>
    <w:bookmarkEnd w:id="9"/>
    <w:bookmarkStart w:name="z18" w:id="10"/>
    <w:p>
      <w:pPr>
        <w:spacing w:after="0"/>
        <w:ind w:left="0"/>
        <w:jc w:val="both"/>
      </w:pPr>
      <w:r>
        <w:rPr>
          <w:rFonts w:ascii="Times New Roman"/>
          <w:b w:val="false"/>
          <w:i w:val="false"/>
          <w:color w:val="000000"/>
          <w:sz w:val="28"/>
        </w:rPr>
        <w:t>
      4. ЭCK қойылған мiндеттерге сәйкес мынадай функцияларды жүзеге асырады:</w:t>
      </w:r>
      <w:r>
        <w:br/>
      </w:r>
      <w:r>
        <w:rPr>
          <w:rFonts w:ascii="Times New Roman"/>
          <w:b w:val="false"/>
          <w:i w:val="false"/>
          <w:color w:val="000000"/>
          <w:sz w:val="28"/>
        </w:rPr>
        <w:t>
      1) әлеуметтiк-экономикалық дамудың орта және ұзақ мерзiмдi перспективаға арналған негiзгi бағыттары бойынша ұсыныстар мен ұсынымдар әзiрлейдi;</w:t>
      </w:r>
      <w:r>
        <w:br/>
      </w:r>
      <w:r>
        <w:rPr>
          <w:rFonts w:ascii="Times New Roman"/>
          <w:b w:val="false"/>
          <w:i w:val="false"/>
          <w:color w:val="000000"/>
          <w:sz w:val="28"/>
        </w:rPr>
        <w:t>
      2) iшкi және сыртқы факторлардың әсерiнен туындаған ел экономикасындағы дағдарысты құбылыстардың туындау ықтималдығын талқылайды және оларды болдырмау бойынша барабар шаралар әзiрлейдi.</w:t>
      </w:r>
    </w:p>
    <w:bookmarkEnd w:id="10"/>
    <w:bookmarkStart w:name="z19" w:id="11"/>
    <w:p>
      <w:pPr>
        <w:spacing w:after="0"/>
        <w:ind w:left="0"/>
        <w:jc w:val="left"/>
      </w:pPr>
      <w:r>
        <w:rPr>
          <w:rFonts w:ascii="Times New Roman"/>
          <w:b/>
          <w:i w:val="false"/>
          <w:color w:val="000000"/>
        </w:rPr>
        <w:t xml:space="preserve"> 
4. ЭСК-тiң құқықтары</w:t>
      </w:r>
    </w:p>
    <w:bookmarkEnd w:id="11"/>
    <w:bookmarkStart w:name="z20" w:id="12"/>
    <w:p>
      <w:pPr>
        <w:spacing w:after="0"/>
        <w:ind w:left="0"/>
        <w:jc w:val="both"/>
      </w:pPr>
      <w:r>
        <w:rPr>
          <w:rFonts w:ascii="Times New Roman"/>
          <w:b w:val="false"/>
          <w:i w:val="false"/>
          <w:color w:val="000000"/>
          <w:sz w:val="28"/>
        </w:rPr>
        <w:t>
      5. ЭCK-тің заңнамада белгiленген тәртiппен және өз құзыретi шегінде:</w:t>
      </w:r>
      <w:r>
        <w:br/>
      </w:r>
      <w:r>
        <w:rPr>
          <w:rFonts w:ascii="Times New Roman"/>
          <w:b w:val="false"/>
          <w:i w:val="false"/>
          <w:color w:val="000000"/>
          <w:sz w:val="28"/>
        </w:rPr>
        <w:t>
      1) Қазақстан Республикасы Үкiметiнің қарауына елдің әлеуметтiк-экономикалық дамуының неғұрлым өзекті мәселелерiн енгiзуге;</w:t>
      </w:r>
      <w:r>
        <w:br/>
      </w:r>
      <w:r>
        <w:rPr>
          <w:rFonts w:ascii="Times New Roman"/>
          <w:b w:val="false"/>
          <w:i w:val="false"/>
          <w:color w:val="000000"/>
          <w:sz w:val="28"/>
        </w:rPr>
        <w:t>
      2) қаралатын мәселелер бойынша ұсынымдық сипаттағы тиiстi шешiмдер қабылдауға;</w:t>
      </w:r>
      <w:r>
        <w:br/>
      </w:r>
      <w:r>
        <w:rPr>
          <w:rFonts w:ascii="Times New Roman"/>
          <w:b w:val="false"/>
          <w:i w:val="false"/>
          <w:color w:val="000000"/>
          <w:sz w:val="28"/>
        </w:rPr>
        <w:t>
      3) ЭСК құзыретіне кіретін мәселелерді шешу үшін мүдделі мемлекеттік органдардың, квазимемлекеттік сектордың, Қазақстан Республикасы Ұлттық кәсіпкерлер палатасының және өзге де органдардың мамандарын тартуға;</w:t>
      </w:r>
      <w:r>
        <w:br/>
      </w:r>
      <w:r>
        <w:rPr>
          <w:rFonts w:ascii="Times New Roman"/>
          <w:b w:val="false"/>
          <w:i w:val="false"/>
          <w:color w:val="000000"/>
          <w:sz w:val="28"/>
        </w:rPr>
        <w:t>
      4) ЭСК жүктелген міндеттерді жүзеге асыру үшін қажетті өзге де құқықтарды жүзеге асыруға құқығы бар.</w:t>
      </w:r>
    </w:p>
    <w:bookmarkEnd w:id="12"/>
    <w:bookmarkStart w:name="z21" w:id="13"/>
    <w:p>
      <w:pPr>
        <w:spacing w:after="0"/>
        <w:ind w:left="0"/>
        <w:jc w:val="left"/>
      </w:pPr>
      <w:r>
        <w:rPr>
          <w:rFonts w:ascii="Times New Roman"/>
          <w:b/>
          <w:i w:val="false"/>
          <w:color w:val="000000"/>
        </w:rPr>
        <w:t xml:space="preserve"> 
5. ЭСК-тің жұмысын ұйымдастыру</w:t>
      </w:r>
    </w:p>
    <w:bookmarkEnd w:id="13"/>
    <w:bookmarkStart w:name="z22" w:id="14"/>
    <w:p>
      <w:pPr>
        <w:spacing w:after="0"/>
        <w:ind w:left="0"/>
        <w:jc w:val="both"/>
      </w:pPr>
      <w:r>
        <w:rPr>
          <w:rFonts w:ascii="Times New Roman"/>
          <w:b w:val="false"/>
          <w:i w:val="false"/>
          <w:color w:val="000000"/>
          <w:sz w:val="28"/>
        </w:rPr>
        <w:t>
      6. ЭСК лауазымдық құрамы Қазақстан Республикасы Үкіметінің қаулысымен бекітіледі. Бекітілген лауазымдық құрамның негізінде ЭСК-тің дербес құрамы ЭСК-тің хаттамалық шешімімен айқындалады.</w:t>
      </w:r>
      <w:r>
        <w:br/>
      </w:r>
      <w:r>
        <w:rPr>
          <w:rFonts w:ascii="Times New Roman"/>
          <w:b w:val="false"/>
          <w:i w:val="false"/>
          <w:color w:val="000000"/>
          <w:sz w:val="28"/>
        </w:rPr>
        <w:t>
</w:t>
      </w:r>
      <w:r>
        <w:rPr>
          <w:rFonts w:ascii="Times New Roman"/>
          <w:b w:val="false"/>
          <w:i w:val="false"/>
          <w:color w:val="000000"/>
          <w:sz w:val="28"/>
        </w:rPr>
        <w:t>
      7. ЭСК төрағасы оның қызметін басқарады, ЭСК-тің отырыстарына төрағалық етеді, оның жұмысын жоспарлайды. ЭСК төрағасы болмаған кезде оның функцияларын ЭСК төрағасының орынбасары орындайды.</w:t>
      </w:r>
      <w:r>
        <w:br/>
      </w:r>
      <w:r>
        <w:rPr>
          <w:rFonts w:ascii="Times New Roman"/>
          <w:b w:val="false"/>
          <w:i w:val="false"/>
          <w:color w:val="000000"/>
          <w:sz w:val="28"/>
        </w:rPr>
        <w:t>
</w:t>
      </w:r>
      <w:r>
        <w:rPr>
          <w:rFonts w:ascii="Times New Roman"/>
          <w:b w:val="false"/>
          <w:i w:val="false"/>
          <w:color w:val="000000"/>
          <w:sz w:val="28"/>
        </w:rPr>
        <w:t>
      8. ЭСК хатшысы ЭСК отырысы өткізілгеннен кейін хаттаманы ресімдейді. Хатшы ЭСК мүшесі болып табылмайды.</w:t>
      </w:r>
      <w:r>
        <w:br/>
      </w:r>
      <w:r>
        <w:rPr>
          <w:rFonts w:ascii="Times New Roman"/>
          <w:b w:val="false"/>
          <w:i w:val="false"/>
          <w:color w:val="000000"/>
          <w:sz w:val="28"/>
        </w:rPr>
        <w:t>
</w:t>
      </w:r>
      <w:r>
        <w:rPr>
          <w:rFonts w:ascii="Times New Roman"/>
          <w:b w:val="false"/>
          <w:i w:val="false"/>
          <w:color w:val="000000"/>
          <w:sz w:val="28"/>
        </w:rPr>
        <w:t xml:space="preserve">
      9. ЭСК-тің мүшелері отырыстарға алмастыру құқығынсыз қатысады. </w:t>
      </w:r>
      <w:r>
        <w:br/>
      </w:r>
      <w:r>
        <w:rPr>
          <w:rFonts w:ascii="Times New Roman"/>
          <w:b w:val="false"/>
          <w:i w:val="false"/>
          <w:color w:val="000000"/>
          <w:sz w:val="28"/>
        </w:rPr>
        <w:t>
</w:t>
      </w:r>
      <w:r>
        <w:rPr>
          <w:rFonts w:ascii="Times New Roman"/>
          <w:b w:val="false"/>
          <w:i w:val="false"/>
          <w:color w:val="000000"/>
          <w:sz w:val="28"/>
        </w:rPr>
        <w:t>
      10. ЭСК отырыстары қажеттілігіне қарай ай сайын, бiрақ оның мүшелерiнің кемiнде жартысы болған кезде кемінде тоқсанына бiр рет өткiзiледi.</w:t>
      </w:r>
      <w:r>
        <w:br/>
      </w:r>
      <w:r>
        <w:rPr>
          <w:rFonts w:ascii="Times New Roman"/>
          <w:b w:val="false"/>
          <w:i w:val="false"/>
          <w:color w:val="000000"/>
          <w:sz w:val="28"/>
        </w:rPr>
        <w:t>
</w:t>
      </w:r>
      <w:r>
        <w:rPr>
          <w:rFonts w:ascii="Times New Roman"/>
          <w:b w:val="false"/>
          <w:i w:val="false"/>
          <w:color w:val="000000"/>
          <w:sz w:val="28"/>
        </w:rPr>
        <w:t xml:space="preserve">
      11. ЭСК-тің жұмыс жоспарын тоқсан сайынғы негізде Қазақстан Республикасы Президентінің тапсырмасына сәйкес, сондай-ақ ЭСК мүшелерінің ұсыныстары бойынша жұмыс органы қалыптастырады. </w:t>
      </w:r>
      <w:r>
        <w:br/>
      </w:r>
      <w:r>
        <w:rPr>
          <w:rFonts w:ascii="Times New Roman"/>
          <w:b w:val="false"/>
          <w:i w:val="false"/>
          <w:color w:val="000000"/>
          <w:sz w:val="28"/>
        </w:rPr>
        <w:t>
      ЭСК-тің кезекті отырысының күн тәртібін ЭСК төрағасымен келісім бойынша жұмыс органы қалыптастырады.</w:t>
      </w:r>
      <w:r>
        <w:br/>
      </w:r>
      <w:r>
        <w:rPr>
          <w:rFonts w:ascii="Times New Roman"/>
          <w:b w:val="false"/>
          <w:i w:val="false"/>
          <w:color w:val="000000"/>
          <w:sz w:val="28"/>
        </w:rPr>
        <w:t>
</w:t>
      </w:r>
      <w:r>
        <w:rPr>
          <w:rFonts w:ascii="Times New Roman"/>
          <w:b w:val="false"/>
          <w:i w:val="false"/>
          <w:color w:val="000000"/>
          <w:sz w:val="28"/>
        </w:rPr>
        <w:t>
      12. ЭСК-тің отырысына материалдарды (хаттама жобасына ұсыныстар және ақпараттық-талдамалық материал) мүдделі мемлекеттік және өзге де органдар жұмыс органы айқындаған мерзімде жұмыс органына ұсынады. Материалдар уақтылы ұсынылмаған жағдайда, мәселе ЭСК отырысының күн тәртібінен алынып тасталуы мүмкін.</w:t>
      </w:r>
      <w:r>
        <w:br/>
      </w:r>
      <w:r>
        <w:rPr>
          <w:rFonts w:ascii="Times New Roman"/>
          <w:b w:val="false"/>
          <w:i w:val="false"/>
          <w:color w:val="000000"/>
          <w:sz w:val="28"/>
        </w:rPr>
        <w:t>
</w:t>
      </w:r>
      <w:r>
        <w:rPr>
          <w:rFonts w:ascii="Times New Roman"/>
          <w:b w:val="false"/>
          <w:i w:val="false"/>
          <w:color w:val="000000"/>
          <w:sz w:val="28"/>
        </w:rPr>
        <w:t>
      13. ЭСК отырысының күн тәртібі, хаттаманың жобасы және «қызмет бабында пайдалану үшін» деген белгісі бар материалдарды қоспағанда, ЭСК отырысына материалдар оның мүшелеріне және шақырылғандарға электрондық түрде ғана «Қазақстан Республикасы Үкіметінің мобильді кеңсесі» ақпараттық жүйесі арқылы және/немесе ресми (қызметтік) электрондық мекенжайларға жіберіледі.</w:t>
      </w:r>
      <w:r>
        <w:br/>
      </w:r>
      <w:r>
        <w:rPr>
          <w:rFonts w:ascii="Times New Roman"/>
          <w:b w:val="false"/>
          <w:i w:val="false"/>
          <w:color w:val="000000"/>
          <w:sz w:val="28"/>
        </w:rPr>
        <w:t>
</w:t>
      </w:r>
      <w:r>
        <w:rPr>
          <w:rFonts w:ascii="Times New Roman"/>
          <w:b w:val="false"/>
          <w:i w:val="false"/>
          <w:color w:val="000000"/>
          <w:sz w:val="28"/>
        </w:rPr>
        <w:t>
      14. ЭСК-тiң шешiмдерi ашық дауыс беру арқылы қабылданады және егер оларға ЭСК мүшелерiнің жалпы санының көпшiлiгi дауыс берсе, қабылданды деп есептеледі. Дауыс беру ЭСК отырысында Қазақстан Республикасы Үкіметінің 1999 жылы 16 наурыздағы № 247 қаулысымен бекітілген Қазақстан Республикасы Үкіметінің жанындағы консультациялық-кеңесші органдары мен жұмыс топтарын құру тәртібі, қызметі мен таратылуы туралы нұсқаулыққа (бұдан әрі –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толтыру жолымен өткізіледі. Дауыстар тең болған жағдайда, ЭСК-тiң төрағасы дауыс берген шешiм қабылданды деп саналады.</w:t>
      </w:r>
      <w:r>
        <w:br/>
      </w:r>
      <w:r>
        <w:rPr>
          <w:rFonts w:ascii="Times New Roman"/>
          <w:b w:val="false"/>
          <w:i w:val="false"/>
          <w:color w:val="000000"/>
          <w:sz w:val="28"/>
        </w:rPr>
        <w:t>
      ЭСК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ЭСК-тің есеп-хатына қоса берілуі тиіс.</w:t>
      </w:r>
      <w:r>
        <w:br/>
      </w:r>
      <w:r>
        <w:rPr>
          <w:rFonts w:ascii="Times New Roman"/>
          <w:b w:val="false"/>
          <w:i w:val="false"/>
          <w:color w:val="000000"/>
          <w:sz w:val="28"/>
        </w:rPr>
        <w:t>
      ЭСК отырысын өткізу нәтижелері бойынша және дауыс беру парақтары негізінде 3 (үш) жұмыс күні ішінде хаттама жасалады, оған төраға және хатшы қол қояды.</w:t>
      </w:r>
      <w:r>
        <w:br/>
      </w:r>
      <w:r>
        <w:rPr>
          <w:rFonts w:ascii="Times New Roman"/>
          <w:b w:val="false"/>
          <w:i w:val="false"/>
          <w:color w:val="000000"/>
          <w:sz w:val="28"/>
        </w:rPr>
        <w:t>
      Дауыс беру қорытындысы бойынша хаттама жобасының мазмұны өзгерген жағдайда, ЭСК-тің хатшысы қабылданған шешімнің нақтыланған редакциясы бар дауыс беру парағын ЭСК-тің мүшелеріне келісу үшін жібереді.</w:t>
      </w:r>
      <w:r>
        <w:br/>
      </w:r>
      <w:r>
        <w:rPr>
          <w:rFonts w:ascii="Times New Roman"/>
          <w:b w:val="false"/>
          <w:i w:val="false"/>
          <w:color w:val="000000"/>
          <w:sz w:val="28"/>
        </w:rPr>
        <w:t>
      ЭСК-тің мүшелері дауыс беру парағын алғаннан кейін 1 (бір) жұмыс күні ішінде келісу немесе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 Ұлттық экономика министрлігі ЭСК-тің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15.08.2014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Дауыс беру парақтарымен қоса, ЭСК материалдары мен хаттамалық шешімдерін есепке алуды және сақтауды жұмыс органы жүзеге асырады.</w:t>
      </w:r>
    </w:p>
    <w:bookmarkEnd w:id="14"/>
    <w:bookmarkStart w:name="z1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25 ақпандағы </w:t>
      </w:r>
      <w:r>
        <w:br/>
      </w:r>
      <w:r>
        <w:rPr>
          <w:rFonts w:ascii="Times New Roman"/>
          <w:b w:val="false"/>
          <w:i w:val="false"/>
          <w:color w:val="000000"/>
          <w:sz w:val="28"/>
        </w:rPr>
        <w:t xml:space="preserve">
N 202 қаулысына    </w:t>
      </w:r>
      <w:r>
        <w:br/>
      </w:r>
      <w:r>
        <w:rPr>
          <w:rFonts w:ascii="Times New Roman"/>
          <w:b w:val="false"/>
          <w:i w:val="false"/>
          <w:color w:val="000000"/>
          <w:sz w:val="28"/>
        </w:rPr>
        <w:t xml:space="preserve">
қосымша      </w:t>
      </w:r>
    </w:p>
    <w:bookmarkEnd w:id="15"/>
    <w:bookmarkStart w:name="z15" w:id="16"/>
    <w:p>
      <w:pPr>
        <w:spacing w:after="0"/>
        <w:ind w:left="0"/>
        <w:jc w:val="left"/>
      </w:pPr>
      <w:r>
        <w:rPr>
          <w:rFonts w:ascii="Times New Roman"/>
          <w:b/>
          <w:i w:val="false"/>
          <w:color w:val="000000"/>
        </w:rPr>
        <w:t xml:space="preserve"> 
Қазақстан Pecпубликасы Үкiметінің күші жойылған </w:t>
      </w:r>
      <w:r>
        <w:br/>
      </w:r>
      <w:r>
        <w:rPr>
          <w:rFonts w:ascii="Times New Roman"/>
          <w:b/>
          <w:i w:val="false"/>
          <w:color w:val="000000"/>
        </w:rPr>
        <w:t xml:space="preserve">
кейбiр шешімдерінің тiзбесi </w:t>
      </w:r>
    </w:p>
    <w:bookmarkEnd w:id="16"/>
    <w:p>
      <w:pPr>
        <w:spacing w:after="0"/>
        <w:ind w:left="0"/>
        <w:jc w:val="both"/>
      </w:pPr>
      <w:r>
        <w:rPr>
          <w:rFonts w:ascii="Times New Roman"/>
          <w:b w:val="false"/>
          <w:i w:val="false"/>
          <w:color w:val="000000"/>
          <w:sz w:val="28"/>
        </w:rPr>
        <w:t>      1. "Экономикалық саясат жөнiндегi кеңес құру туралы" Қазақстан Республикасы Үкiметiнің 1998 жылғы 1 қазандағы N 983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Үкiметінің 1998 жылғы 1 қазандағы N 983 қаулысына толықтыру енгiзу туралы" Қазақстан Республикасы Үкiметінің 1998 жылғы 24 қарашадағы N 1192 қаулысы. </w:t>
      </w:r>
      <w:r>
        <w:br/>
      </w:r>
      <w:r>
        <w:rPr>
          <w:rFonts w:ascii="Times New Roman"/>
          <w:b w:val="false"/>
          <w:i w:val="false"/>
          <w:color w:val="000000"/>
          <w:sz w:val="28"/>
        </w:rPr>
        <w:t>
      3. "Қазақстан Республикасы Үкiметінің 1998 жылғы 1 қазандағы N 983 қаулысына өзгерiстер мен толықтырулар енгiзу туралы" Қазақстан Республикасы Үкiметiнің 1999 жылғы 24 ақпандағы N 170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Үкiметiнің 1998 жылғы 1 қазандағы N 983 қаулысына өзгерiс енгiзу туралы" Қазақстан Республикасы Үкiметiнің 1999 жылғы 22 қазандағы N 1585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Yкіметiнің 1998 жылғы 1 қазандағы N 983 қаулысына толықтыру енгiзу туралы" Қазақстан Республикасы Үкiметінің 1999 жылғы 29 қазандағы N 1624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6. "Қазақстан Республикасы Үкiметiнiң 1998 жылғы 1 қазандағы N 983 қаулысына толықтыру енгiзу туралы" Қазақстан Республикасы Үкiметiнің 1999 жылғы 20 желтоқсандағы N 1942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7. "Қазақстан Республикасы Үкiметiнің 1998 жылғы 1 қазандағы N 983 қаулысына толықтыру енгiзу туралы" Қазақстан Республикасы Үкiметiнің 2000 жылғы 6 қаңтардағы N 16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8. "Қазақстан Республикасы Үкiметiнің 1998 жылғы 1 қазандағы N 983 қаулысына өзгерiс енгiзу туралы" Қазақстан Республикасы Үкiметiнiң 2000 жылғы 26 мамырдағы N 801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 Үкiметiнің 1998 жылғы 1 қазандағы N 983 қаулысына өзгерiс енгiзу туралы" Қазақстан Республикасы Үкiметiнiң 2001 жылғы 22 қаңтардағы N 101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10. "Экономикалық саясат жөнiндегi кеңес туралы ереженi бекiту туралы" Қазақстан Республикасы Үкiметiнiң 2001 жылғы 7 сәуiрдегi N 467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13, 164-құжат). </w:t>
      </w:r>
      <w:r>
        <w:br/>
      </w:r>
      <w:r>
        <w:rPr>
          <w:rFonts w:ascii="Times New Roman"/>
          <w:b w:val="false"/>
          <w:i w:val="false"/>
          <w:color w:val="000000"/>
          <w:sz w:val="28"/>
        </w:rPr>
        <w:t>
      11. "Қазақстан Республикасы Үкiметiнің 1998 жылғы 1 қазандағы N 983 қаулысына өзгерiстер енгiзу туралы" Қазақстан Республикасы Үкiметінің 2001 жылғы 2 қыркүйектегi N 1133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12. "Қазақстан Республикасы Үкiметiнің 1998 жылғы 1 қазандағы N 983 қаулысына өзгерiс енгiзу туралы" Қазақстан Республикасы Үкiметiнің 2001 жылғы 4 желтоқсандағы N 1559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13. "Қазақстан Республикасы Үкiметiнің 1998 жылғы 1 қазандағы N 983 қаулысына өзгерiс енгiзу туралы" Қазақстан Республикасы Үкiметiнің 2002 жылғы 7 ақпандағы N 176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14. "Қазақстан Республикасы Ауыл шаруашылығы министрлігінің қызметiне байланысты жекелеген мәселелер" туралы Қазақстан Республикасы Үкiметінің 2002 жылғы 28 маусымдағы N 704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Үкiметінің кейбiр шешiмдерiне енгiзiлетiн өзгерiстер мен толықтырулардың 2-тармағы (Қазақстан Республикасының ПҮКЖ-ы, 2002 ж., N 20, 215-құжат). </w:t>
      </w:r>
      <w:r>
        <w:br/>
      </w:r>
      <w:r>
        <w:rPr>
          <w:rFonts w:ascii="Times New Roman"/>
          <w:b w:val="false"/>
          <w:i w:val="false"/>
          <w:color w:val="000000"/>
          <w:sz w:val="28"/>
        </w:rPr>
        <w:t>
      15. "Қазақстан Республикасы Үкiметінің 1998 жылғы 1 қазандағы N 983 қаулысына өзгерiс енгiзу туралы" Қазақстан Республикасы Үкiметiнiң 2002 жылғы 8 шілдедегi N 732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16. "Қазақстан Республикасы Үкiметiнің 1998 жылғы 1 қазандағы N 983 қаулысына өзгерiс енгiзу туралы" Қазақстан Республикасы Үкiметiнiң 2002 жылғы 2 қазандағы N 1083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17. "Қазақстан Республикасы Үкiметiнің 1998 жылғы 1 қазандағы N 983 қаулысына толықтыру енгiзу туралы" Қазақстан Республикасы Үкiметiнiң 2002 жылғы 2 қарашадағы N 1163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