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689f" w14:textId="60e6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бюджетте Ақтөбе облысы Шалқар ауданының, Қызылорда облысы Арал және Қазалы аудандарының халқына мемлекеттiк атаулы әлеуметтiк көмек көрсету үшiн көзделген мақсатты трансферттердi бөлу ережесiн бекiту туралы</w:t>
      </w:r>
    </w:p>
    <w:p>
      <w:pPr>
        <w:spacing w:after="0"/>
        <w:ind w:left="0"/>
        <w:jc w:val="both"/>
      </w:pPr>
      <w:r>
        <w:rPr>
          <w:rFonts w:ascii="Times New Roman"/>
          <w:b w:val="false"/>
          <w:i w:val="false"/>
          <w:color w:val="000000"/>
          <w:sz w:val="28"/>
        </w:rPr>
        <w:t>Қазақстан Республикасы Үкіметінің 2003 жылғы 28 ақпандағы N 221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2003 жылға арналған республикалық бюджетте Ақтөбе облысы Шалқар ауданының, Қызылорда облысы Арал және Қазалы аудандарының халқына мемлекеттiк атаулы әлеуметтiк көмек көрсету үшiн көзделген мақсатты трансферттердi бөлудiң ережесi бекітілсiн.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2003 жылдың 1 қаңтарынан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Үкiметінiң         
</w:t>
      </w:r>
      <w:r>
        <w:br/>
      </w:r>
      <w:r>
        <w:rPr>
          <w:rFonts w:ascii="Times New Roman"/>
          <w:b w:val="false"/>
          <w:i w:val="false"/>
          <w:color w:val="000000"/>
          <w:sz w:val="28"/>
        </w:rPr>
        <w:t>
2003 жылғы 28 ақпандағы  
</w:t>
      </w:r>
      <w:r>
        <w:br/>
      </w:r>
      <w:r>
        <w:rPr>
          <w:rFonts w:ascii="Times New Roman"/>
          <w:b w:val="false"/>
          <w:i w:val="false"/>
          <w:color w:val="000000"/>
          <w:sz w:val="28"/>
        </w:rPr>
        <w:t>
N 221 қаулысымен      
</w:t>
      </w:r>
      <w:r>
        <w:br/>
      </w:r>
      <w:r>
        <w:rPr>
          <w:rFonts w:ascii="Times New Roman"/>
          <w:b w:val="false"/>
          <w:i w:val="false"/>
          <w:color w:val="000000"/>
          <w:sz w:val="28"/>
        </w:rPr>
        <w:t>
бекітiлген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жылға арналған республикалық бюджетте Ақтөбе облысы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Шалқар ауданының, Қызылорда облысы Арал және Қазалы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аудандарының халқына мемлекеттiк атаулы әлеуметтiк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үшін көзделген мақсатты трансферттердi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"2003 жылға арналған республикалық бюджет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2003 жылға арналған республикалық бюджетте Ақтөбе облысы Шалқар ауданының, Қызылорда облысы Арал және Қазалы аудандарының халқына мемлекеттiк атаулы әлеуметтiк көмек көрсету үшiн көзделген мақсатты трансферттердi бөлудiң тәртібiн белгілейдi.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Еңбек және халықты әлеуметтiк қорғау министрлiгi (бұдан әрi - Министрлiк) тиiстi республикалық бюджеттiк бағдарламалардың мiндеттемелерi мен төлемдерi бойынша қаржыландырудың жиынтық жоспарлары негiзiнде республикалық бюджетте жоғарыда аталған аудандардың халқына мемлекеттiк атаулы әлеуметтiк көмек көрсету үшiн көзделген мақсатты трансферттердiң сомасын Ақтөбе мен Қызылорда облыстары әкiмдерiнің назарына ай сайын жеткiзiп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Ақтөбе мен Қызылорда облыстарының әкiмдерi:
</w:t>
      </w:r>
      <w:r>
        <w:br/>
      </w:r>
      <w:r>
        <w:rPr>
          <w:rFonts w:ascii="Times New Roman"/>
          <w:b w:val="false"/>
          <w:i w:val="false"/>
          <w:color w:val="000000"/>
          <w:sz w:val="28"/>
        </w:rPr>
        <w:t>
      - жоғарыда аталған аудандардың халқына мемлекеттiк атаулы әлеуметтiк көмек көрсету үшiн республикалық бюджетте көзделген мақсатты трансферттердiң бөлiнген ай сайынғы сомалары туралы мәлiметтердi Министрлiктен алғаннан кейiн көрсетiлген қаражатты бөлудiң ай сайынғы кестесiн жасайды және тиiстi аудандардың әкімдерiне жеткiзедi;
</w:t>
      </w:r>
      <w:r>
        <w:br/>
      </w:r>
      <w:r>
        <w:rPr>
          <w:rFonts w:ascii="Times New Roman"/>
          <w:b w:val="false"/>
          <w:i w:val="false"/>
          <w:color w:val="000000"/>
          <w:sz w:val="28"/>
        </w:rPr>
        <w:t>
      - есептi тоқсаннан кейiнгi айдың 15-күнiне дейiн Министрлiкке мемлекеттiк атаулы әлеуметтiк көмек көрсету үшiн көзделген мақсатты трансферттердi пайдалану туралы ақпаратты Ережеге қосымшаға сәйкес ұсынып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Ақтөбе мен Қызылорда облыстарының әкімдері "Мемлекеттік атаулы әлеуметтік көмек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бөлінетін қаражаттың мақсатты пайдаланылуын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Аз қамтылған!   Атаулы   !  Атаулы  !Тағайын. !Төленген атаулы
</w:t>
      </w:r>
      <w:r>
        <w:br/>
      </w:r>
      <w:r>
        <w:rPr>
          <w:rFonts w:ascii="Times New Roman"/>
          <w:b w:val="false"/>
          <w:i w:val="false"/>
          <w:color w:val="000000"/>
          <w:sz w:val="28"/>
        </w:rPr>
        <w:t>
 азаматтардың! әлеуметтік !әлеуметтік!далған   !әлеуметтік көмектің
</w:t>
      </w:r>
      <w:r>
        <w:br/>
      </w:r>
      <w:r>
        <w:rPr>
          <w:rFonts w:ascii="Times New Roman"/>
          <w:b w:val="false"/>
          <w:i w:val="false"/>
          <w:color w:val="000000"/>
          <w:sz w:val="28"/>
        </w:rPr>
        <w:t>
    саны     !   көмек    ! көмектің !атаулы   !сомасы, оның ішінде
</w:t>
      </w:r>
      <w:r>
        <w:br/>
      </w:r>
      <w:r>
        <w:rPr>
          <w:rFonts w:ascii="Times New Roman"/>
          <w:b w:val="false"/>
          <w:i w:val="false"/>
          <w:color w:val="000000"/>
          <w:sz w:val="28"/>
        </w:rPr>
        <w:t>
  (барлығы)  ! алушылардың!  орташа  !әлеумет. !мыналардың қаражаты
</w:t>
      </w:r>
      <w:r>
        <w:br/>
      </w:r>
      <w:r>
        <w:rPr>
          <w:rFonts w:ascii="Times New Roman"/>
          <w:b w:val="false"/>
          <w:i w:val="false"/>
          <w:color w:val="000000"/>
          <w:sz w:val="28"/>
        </w:rPr>
        <w:t>
             !   есепті   !  мөлшері !тік кө.  !есебінен (теңгемен)
</w:t>
      </w:r>
      <w:r>
        <w:br/>
      </w:r>
      <w:r>
        <w:rPr>
          <w:rFonts w:ascii="Times New Roman"/>
          <w:b w:val="false"/>
          <w:i w:val="false"/>
          <w:color w:val="000000"/>
          <w:sz w:val="28"/>
        </w:rPr>
        <w:t>
             !  кезеңдегі !(теңгемен)!тің сома.!-------------------
</w:t>
      </w:r>
      <w:r>
        <w:br/>
      </w:r>
      <w:r>
        <w:rPr>
          <w:rFonts w:ascii="Times New Roman"/>
          <w:b w:val="false"/>
          <w:i w:val="false"/>
          <w:color w:val="000000"/>
          <w:sz w:val="28"/>
        </w:rPr>
        <w:t>
             ! саны (адам)!          !сы (тең. !жергілікті!респуб-
</w:t>
      </w:r>
      <w:r>
        <w:br/>
      </w:r>
      <w:r>
        <w:rPr>
          <w:rFonts w:ascii="Times New Roman"/>
          <w:b w:val="false"/>
          <w:i w:val="false"/>
          <w:color w:val="000000"/>
          <w:sz w:val="28"/>
        </w:rPr>
        <w:t>
             !            !          !гемен)   !бюджеттің !ликалық
</w:t>
      </w:r>
      <w:r>
        <w:br/>
      </w:r>
      <w:r>
        <w:rPr>
          <w:rFonts w:ascii="Times New Roman"/>
          <w:b w:val="false"/>
          <w:i w:val="false"/>
          <w:color w:val="000000"/>
          <w:sz w:val="28"/>
        </w:rPr>
        <w:t>
             !            !          !         !          !бюджет.
</w:t>
      </w:r>
      <w:r>
        <w:br/>
      </w:r>
      <w:r>
        <w:rPr>
          <w:rFonts w:ascii="Times New Roman"/>
          <w:b w:val="false"/>
          <w:i w:val="false"/>
          <w:color w:val="000000"/>
          <w:sz w:val="28"/>
        </w:rPr>
        <w:t>
             !            !          !         !          !тің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