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ad47" w14:textId="940a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9 маусымдағы N 788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наурыздағы N 236 қаулысы. Күші жойылды - ҚР Үкіметінің 2009 жылғы 12 наурыздағы N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12 наурыздағы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"Трансферттік бағаларды қолдану кезiндегі мемлекеттiк бақылау туралы" Қазақстан Республикасының 2001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"Халықаралық iскерлiк операцияларда трансферттік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туралы" Қазақстан Республикасы Үкіметiнiң 2001 жылғы 9 маусымдағы N 788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21, 266-құжат)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халықаралық iскерлiк операцияларда трансферттiк бағалар қолдану кезiнде мемлекеттік бақылауға жататын тауарлардың жекелеген түрлерiне рыноктағы бағалары бойынша ресми ақпарат көздерiнiң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 "Баға дайджестi" |"Баға - ақпарат"|Дәндi дақылдар|1001-1008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журналы, "Баға       |ЖШҚ, Ресей      |______________|1001-1008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дайджесті" журналына |                |Мақта         |5201-5204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"Баға        |                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ақпараты" бюллетенi  |                |Кендер        |2601, 2610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8, 9, 10, 11, 12, 13, 14, 15, 16, 17, 18, 19, 20-жолдармен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"8. Platt's Crude     The McGraw-Нill   Мұнай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Оil Marketwire       Companies.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Platt's European  The McGraw-Hill   Мұнай өнiмдерi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Marketscan           Companies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Рlаtt's Clean    The McGraw-Hill   Мұнай өнiмдерiн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Tankerwire           Companies,        танкермен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      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жөнiндегi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көрсетулер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Platt's Dirty    The McGraw-Hill   Мұнайды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Tankerwire           Companies,        танкермен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      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жөніндегі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көрсетулер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Platt's Neft     The McGraw-Hill   Мұнай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Trader               Companies,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       Мұнай өнімдері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Gas Daily        The McGraw-Hill   Мұнайлы       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Companies,        газдар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       газ тектес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көмiрсутектер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Мұнай экспорты   Petroleum         Мұнай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Argus,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       Мұнай өнімдері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Мұнай панора.    Petroleum Argus,  Мұнай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             Ұлыбритания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Мұнай өнімдері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Мұнайлы газдар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газ тектес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көмiрсутектер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Metal-pages      Metal-pages       Титан және одан  8108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Limited,         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       бұйымдар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Cotton Outlook   Cotlook Limited,  Мақта          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The Livеrрооl    The Liverpool     Мақта          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Cotton Services      Cotton Services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Limited              Limited,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Alumina          CRU               Алюминий оксидi  2818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International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Limited,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Ұлыбритания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"SUPERSCHWACKE"  "Евротакс"       Жеңiл             8703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 каталогы  фирмасы,         автомобильдер*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8703-ден - автомобиль паспортында көрсетiлген, пайдалану мерзiмi 5 жылдан аспайтын шығарылған жылын ескере отырып есептелген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