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c2a3" w14:textId="f9fc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ң 2003 жылға арналған көшiп келу квотасына сәйкес келетін оралмандардың отбасыларына тұрғын үйлер сатып алуға 2003 жылға арналған республикалық бюджетте облыстық бюджеттер, Астана және Алматы қалаларының бюджеттерi бойынша көзделген мақсатты трансферттердi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5 сәуірдегі N 359 қаулысы.
Күші жойылды - ҚР Үкіметінің 2003 жылғы 19 тамыздағы N 831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оса берiліп отырған Қазақстан Республикасы Президентiнің "Оралмандардың 2003 жылға арналған көшiп келу квотасы туралы" 2003 жылғы 10 ақпандағы N 101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Оралмандардың 2003 жылға арналған көшiп келу квотасына сәйкес келетiн оралмандардың отбасылары үшін тұрғын үйлер сатып алуға 2003 жылға арналған республикалық бюджетте облыстық бюджеттер, Астана және Алматы қалаларының бюджеттерi бойынша көзделген мақсатты трансферттердi бөлу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ші-қон және демография жөнiндегi агенттiгi бөлiнген қаражатты облыстар, Астана және Алматы қалалары әкiмдерiнің мақсатты пайдалануын бақылауды қамтамасыз ет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