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2f78" w14:textId="7272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Бiрегей тұқымдарды өндiрудi субсидиялаудың 2003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16 сәуірдегі N 365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Заңын iске асыру туралы" Қазақстан Республикасы Үкiметінің 2002 жылғы 26 желтоқсандағы N 1379 
</w:t>
      </w:r>
      <w:r>
        <w:rPr>
          <w:rFonts w:ascii="Times New Roman"/>
          <w:b w:val="false"/>
          <w:i w:val="false"/>
          <w:color w:val="000000"/>
          <w:sz w:val="28"/>
        </w:rPr>
        <w:t xml:space="preserve"> қаулысына </w:t>
      </w:r>
      <w:r>
        <w:rPr>
          <w:rFonts w:ascii="Times New Roman"/>
          <w:b w:val="false"/>
          <w:i w:val="false"/>
          <w:color w:val="000000"/>
          <w:sz w:val="28"/>
        </w:rPr>
        <w:t>
 сәйкес және отандық ауыл шаруашылығы өсiмдiктерiнiң бiрегей тұқымдарын өндiрушiлердi қолдау үшiн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Бiрегей тұқымдарды өндiрудi субсидиялаудың 2003 жылға арналған ережесi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түрде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2003 жылғы 16 сәуірдегі 
</w:t>
      </w:r>
      <w:r>
        <w:br/>
      </w:r>
      <w:r>
        <w:rPr>
          <w:rFonts w:ascii="Times New Roman"/>
          <w:b w:val="false"/>
          <w:i w:val="false"/>
          <w:color w:val="000000"/>
          <w:sz w:val="28"/>
        </w:rPr>
        <w:t>
N 365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Бiрегей тұқымдарды өндiрудi субсидиялаудың 2003 жылға арналған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бюджетте 058 "Бiрегей тұқымдарды өндiрудi субсидиялау" бағдарламасы бойынша көзделген қаражат есебiнен және соның шегінде ауыл шаруашылығы өсiмдіктерiнiң бiрегей тұқымдарын өндiрудi субсидиялаудың тәртiбi мен шарттарын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Қазақстан Республикасында пайдалануға жол берiлген және (немесе) перспективалы деп танылған ауыл шаруашылығы өсiмдiктерінiң сорттары бiрегей тұқымдарының нақты өндiрілген көлемi үшiн белгiленген тәртiппен аттестатталған бiрегей тұқымдарды өндiрушiлерге (бұдан әрi - оригинаторлар) төленедi.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Бiрегей тұқымдарды өндiрудi субсидиялау Қазақстан Республикасының Ауыл шаруашылығы министрлiгi (бұдан әрi - Ауылшарминi) белгiлеген квоталар мен тұқымдардың әрбiр түрi бойынша шығыстар шеңберiнде ағымдағы жылға арналған республикалық бюджетте осы мақсаттарға көзделген қаражаттың есебiнен және соның шегiнде жүзеге асырылады.
</w:t>
      </w:r>
      <w:r>
        <w:br/>
      </w:r>
      <w:r>
        <w:rPr>
          <w:rFonts w:ascii="Times New Roman"/>
          <w:b w:val="false"/>
          <w:i w:val="false"/>
          <w:color w:val="000000"/>
          <w:sz w:val="28"/>
        </w:rPr>
        <w:t>
      Квота элиталық тұқымдарды алу үшiн оларды өндiрудің ғылыми негiзделген нормаларына сәйкес бiрегей тұқымдардың әрбiр түрi бойынша әрбiр оригинаторға белгіленедi.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Бiрегей тұқымдықтың әрбiр түрiне арналған субсидиялар нормативтерi қосымшаға сәйкес белгіленедi.
</w:t>
      </w:r>
      <w:r>
        <w:br/>
      </w:r>
      <w:r>
        <w:rPr>
          <w:rFonts w:ascii="Times New Roman"/>
          <w:b w:val="false"/>
          <w:i w:val="false"/>
          <w:color w:val="000000"/>
          <w:sz w:val="28"/>
        </w:rPr>
        <w:t>
      Бiрегей тұқымдарды көбейту жылдары мен сорттары бойынша субсидиялар мөлшерiн бiрегей тұқымдардың әрбiр түрi үшiн субсидиялардың белгiленген нормативi шегiнде Ауылшарминi белгілейдi.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Бiрегей тұқымдарды өндiруге субсидиялар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Өндiрiлген ауыл шаруашылығы өсiмдiктерiнiң бiрегей тұқымдарына субсидия алу үшiн:
</w:t>
      </w:r>
      <w:r>
        <w:br/>
      </w:r>
      <w:r>
        <w:rPr>
          <w:rFonts w:ascii="Times New Roman"/>
          <w:b w:val="false"/>
          <w:i w:val="false"/>
          <w:color w:val="000000"/>
          <w:sz w:val="28"/>
        </w:rPr>
        <w:t>
      1) оригинаторлар 2003 жылғы 20 қарашаға дейiнгi мерзiмде белгiленген квоталар шегінде бiрегей тұқымдарды өндiру фактiсiн растайтын, Ауылшарминiнің облыстық аумақтық органы (бұдан әрi - облыстық аумақтық басқарма) бекiткен құжаттарды Ауылшарминiне тапсырады;
</w:t>
      </w:r>
      <w:r>
        <w:br/>
      </w:r>
      <w:r>
        <w:rPr>
          <w:rFonts w:ascii="Times New Roman"/>
          <w:b w:val="false"/>
          <w:i w:val="false"/>
          <w:color w:val="000000"/>
          <w:sz w:val="28"/>
        </w:rPr>
        <w:t>
      2) бекiту үшiн оригинаторлар облыстық аумақтық басқармаларға мына құжаттарды:
</w:t>
      </w:r>
      <w:r>
        <w:br/>
      </w:r>
      <w:r>
        <w:rPr>
          <w:rFonts w:ascii="Times New Roman"/>
          <w:b w:val="false"/>
          <w:i w:val="false"/>
          <w:color w:val="000000"/>
          <w:sz w:val="28"/>
        </w:rPr>
        <w:t>
      бiрегей тұқымдардың нақты өндiрiлген көлемдерi жөнiндегi екi данадағы тiзiлiмдi: бipeуі - облыстық басқарма үшiн, екіншісі - Ауылшарминi үшiн;
</w:t>
      </w:r>
      <w:r>
        <w:br/>
      </w:r>
      <w:r>
        <w:rPr>
          <w:rFonts w:ascii="Times New Roman"/>
          <w:b w:val="false"/>
          <w:i w:val="false"/>
          <w:color w:val="000000"/>
          <w:sz w:val="28"/>
        </w:rPr>
        <w:t>
      бiрегей тұқымдарды кiрiске алу актiсiн;
</w:t>
      </w:r>
      <w:r>
        <w:br/>
      </w:r>
      <w:r>
        <w:rPr>
          <w:rFonts w:ascii="Times New Roman"/>
          <w:b w:val="false"/>
          <w:i w:val="false"/>
          <w:color w:val="000000"/>
          <w:sz w:val="28"/>
        </w:rPr>
        <w:t>
      бiрегей тұқымдардың егiстерiн сынақтан өткiзу актiлерiн;
</w:t>
      </w:r>
      <w:r>
        <w:br/>
      </w:r>
      <w:r>
        <w:rPr>
          <w:rFonts w:ascii="Times New Roman"/>
          <w:b w:val="false"/>
          <w:i w:val="false"/>
          <w:color w:val="000000"/>
          <w:sz w:val="28"/>
        </w:rPr>
        <w:t>
      егістіктердi сынақтан өткізу туралы eкі данадағы есептi: бipeуi - облыстық аумақтық басқарма үшiн, екiншiсi - Ауылшарминi үшiн;
</w:t>
      </w:r>
      <w:r>
        <w:br/>
      </w:r>
      <w:r>
        <w:rPr>
          <w:rFonts w:ascii="Times New Roman"/>
          <w:b w:val="false"/>
          <w:i w:val="false"/>
          <w:color w:val="000000"/>
          <w:sz w:val="28"/>
        </w:rPr>
        <w:t>
      тексерiлген бiрегей тұқымдардың саны мен сапасы туралы белгiленген тәртiппен атестатталған тұқым сапасын сараптау жөнiндегi зертхананың анықтамасын тапсырады;
</w:t>
      </w:r>
      <w:r>
        <w:br/>
      </w:r>
      <w:r>
        <w:rPr>
          <w:rFonts w:ascii="Times New Roman"/>
          <w:b w:val="false"/>
          <w:i w:val="false"/>
          <w:color w:val="000000"/>
          <w:sz w:val="28"/>
        </w:rPr>
        <w:t>
      3) облыстық аумақтық басқармалар тапсырылған құжаттарды тексередi, оригинатор нақты өндiрген бiрегей тұқымдардың көлемдерi жөніндегі тiзiлiмдi бекiтедi, облыс бойынша нақты өндiрiлген бiрегей тұқымдардың көлемдерi жөнiнде жиынтық тiзiлiм жасайды және көрсетiлген құжаттарды осы тармақтың 2) тармақшасында көрсетiлген құжаттардың түпнұсқаларымен қоса Ауылшарминiне жiбередi.
</w:t>
      </w:r>
      <w:r>
        <w:br/>
      </w:r>
      <w:r>
        <w:rPr>
          <w:rFonts w:ascii="Times New Roman"/>
          <w:b w:val="false"/>
          <w:i w:val="false"/>
          <w:color w:val="000000"/>
          <w:sz w:val="28"/>
        </w:rPr>
        <w:t>
      Оригинатор нақты өндiрген бiрегей тұқымдардың көлемдерi жөніндегi бекiтiлген тiзiлiмнің, облыс бойынша өндірiлген бiрегей тұқымдардың көлемдерi жөнiндегi жиынтық тiзiлiмнiң, бiрегей тұқымдар егiстiгiн сынақтан өткiзу актiлерiнің және егiстiктердi сынақтан өткiзу туралы есептің бiр данасы облыстық аумақтық басқармада сақтауға қалдырылады;
</w:t>
      </w:r>
      <w:r>
        <w:br/>
      </w:r>
      <w:r>
        <w:rPr>
          <w:rFonts w:ascii="Times New Roman"/>
          <w:b w:val="false"/>
          <w:i w:val="false"/>
          <w:color w:val="000000"/>
          <w:sz w:val="28"/>
        </w:rPr>
        <w:t>
      4) Ауылшарминi тапсырылған құжаттарды тексередi, республика бойынша бiрегей тұқымдардың нақты өндiрiлген көлемi жөнiнде жиынтық акт жасайды және белгiленген субсидиялар нормативтерi негізiнде оригинаторларға тиесілi бюджет ақшасының көлемiн айқындайды, субсидия төлеу үшiн ведомост жасайды және республикалық бюджеттен қаражат түсуiне қарай тиесiлi сомаларды оригинаторлардың есеп айырысу шоттарына аударады.
</w:t>
      </w:r>
      <w:r>
        <w:br/>
      </w:r>
      <w:r>
        <w:rPr>
          <w:rFonts w:ascii="Times New Roman"/>
          <w:b w:val="false"/>
          <w:i w:val="false"/>
          <w:color w:val="000000"/>
          <w:sz w:val="28"/>
        </w:rPr>
        <w:t>
      Қазақстан Республикасының Қаржы министрлiгi Қазынашылық комитетiнің аумақтық органына Ауылшарминi мына құжаттарды:
</w:t>
      </w:r>
      <w:r>
        <w:br/>
      </w:r>
      <w:r>
        <w:rPr>
          <w:rFonts w:ascii="Times New Roman"/>
          <w:b w:val="false"/>
          <w:i w:val="false"/>
          <w:color w:val="000000"/>
          <w:sz w:val="28"/>
        </w:rPr>
        <w:t>
      субсидияларды төлеуге арналған ведомостi;
</w:t>
      </w:r>
      <w:r>
        <w:br/>
      </w:r>
      <w:r>
        <w:rPr>
          <w:rFonts w:ascii="Times New Roman"/>
          <w:b w:val="false"/>
          <w:i w:val="false"/>
          <w:color w:val="000000"/>
          <w:sz w:val="28"/>
        </w:rPr>
        <w:t>
      ақы төлеу шотын тапсырады;
</w:t>
      </w:r>
      <w:r>
        <w:br/>
      </w:r>
      <w:r>
        <w:rPr>
          <w:rFonts w:ascii="Times New Roman"/>
          <w:b w:val="false"/>
          <w:i w:val="false"/>
          <w:color w:val="000000"/>
          <w:sz w:val="28"/>
        </w:rPr>
        <w:t>
      5) оригинатор нақты өндiрген бiрегей тұқымдардың көлемдерi жөнiндегi тiзiлiм, облыс бойынша нақты өндiрiлген бiрегей тұқымдардың көлемдерi жөнiндегi жиынтық тiзiлiмнiң, республика бойынша нақты өндiрiлген бiрегей тұқымдардың көлемдерi жөнiндегi жиынтық тiзiлiмнiң нысандарын, тексерiлген бiрегей тұқымдардың саны мен сапасы туралы белгiленген тәртiппен атестатталған тұқым сапасын сараптау жөнiндегi зертхананың анықтамасын, бiрегей тұқымдарды кiрiске алу актiсiн, субсидия төлеуге арналған ведомостарды Ауылшарминi белгілейдi.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өсiмдiктерi бiрегей тұқымдарының әрбiр түрiне арналған субсидиялар нормативтерi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Бiрегей      | 1 тоннаға
</w:t>
      </w:r>
      <w:r>
        <w:br/>
      </w:r>
      <w:r>
        <w:rPr>
          <w:rFonts w:ascii="Times New Roman"/>
          <w:b w:val="false"/>
          <w:i w:val="false"/>
          <w:color w:val="000000"/>
          <w:sz w:val="28"/>
        </w:rPr>
        <w:t>
      Өнiмнiң түрi              | тұқымдардың бiр |  арналған
</w:t>
      </w:r>
      <w:r>
        <w:br/>
      </w:r>
      <w:r>
        <w:rPr>
          <w:rFonts w:ascii="Times New Roman"/>
          <w:b w:val="false"/>
          <w:i w:val="false"/>
          <w:color w:val="000000"/>
          <w:sz w:val="28"/>
        </w:rPr>
        <w:t>
                                |тоннасын өндіруге|  субсидия
</w:t>
      </w:r>
      <w:r>
        <w:br/>
      </w:r>
      <w:r>
        <w:rPr>
          <w:rFonts w:ascii="Times New Roman"/>
          <w:b w:val="false"/>
          <w:i w:val="false"/>
          <w:color w:val="000000"/>
          <w:sz w:val="28"/>
        </w:rPr>
        <w:t>
                                |    арналған     |нормативтері,
</w:t>
      </w:r>
      <w:r>
        <w:br/>
      </w:r>
      <w:r>
        <w:rPr>
          <w:rFonts w:ascii="Times New Roman"/>
          <w:b w:val="false"/>
          <w:i w:val="false"/>
          <w:color w:val="000000"/>
          <w:sz w:val="28"/>
        </w:rPr>
        <w:t>
                                |шығындарды өтеу  |    теңге
</w:t>
      </w:r>
      <w:r>
        <w:br/>
      </w:r>
      <w:r>
        <w:rPr>
          <w:rFonts w:ascii="Times New Roman"/>
          <w:b w:val="false"/>
          <w:i w:val="false"/>
          <w:color w:val="000000"/>
          <w:sz w:val="28"/>
        </w:rPr>
        <w:t>
                                |      %-ы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Өсіру питомниктерi мен аналық нысандар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Жүгері мен күріштен басқа,
</w:t>
      </w:r>
      <w:r>
        <w:br/>
      </w:r>
      <w:r>
        <w:rPr>
          <w:rFonts w:ascii="Times New Roman"/>
          <w:b w:val="false"/>
          <w:i w:val="false"/>
          <w:color w:val="000000"/>
          <w:sz w:val="28"/>
        </w:rPr>
        <w:t>
астық және дәндi бұршақ
</w:t>
      </w:r>
      <w:r>
        <w:br/>
      </w:r>
      <w:r>
        <w:rPr>
          <w:rFonts w:ascii="Times New Roman"/>
          <w:b w:val="false"/>
          <w:i w:val="false"/>
          <w:color w:val="000000"/>
          <w:sz w:val="28"/>
        </w:rPr>
        <w:t>
дақылдары                          40-қа дейiн       36219
</w:t>
      </w:r>
      <w:r>
        <w:br/>
      </w:r>
      <w:r>
        <w:rPr>
          <w:rFonts w:ascii="Times New Roman"/>
          <w:b w:val="false"/>
          <w:i w:val="false"/>
          <w:color w:val="000000"/>
          <w:sz w:val="28"/>
        </w:rPr>
        <w:t>
Жүгері                             40-қа дейiн      222000
</w:t>
      </w:r>
      <w:r>
        <w:br/>
      </w:r>
      <w:r>
        <w:rPr>
          <w:rFonts w:ascii="Times New Roman"/>
          <w:b w:val="false"/>
          <w:i w:val="false"/>
          <w:color w:val="000000"/>
          <w:sz w:val="28"/>
        </w:rPr>
        <w:t>
Күріш                              40-қа дейiн       50880
</w:t>
      </w:r>
      <w:r>
        <w:br/>
      </w:r>
      <w:r>
        <w:rPr>
          <w:rFonts w:ascii="Times New Roman"/>
          <w:b w:val="false"/>
          <w:i w:val="false"/>
          <w:color w:val="000000"/>
          <w:sz w:val="28"/>
        </w:rPr>
        <w:t>
Күнбағыс                           40-қа дейiн      180000
</w:t>
      </w:r>
      <w:r>
        <w:br/>
      </w:r>
      <w:r>
        <w:rPr>
          <w:rFonts w:ascii="Times New Roman"/>
          <w:b w:val="false"/>
          <w:i w:val="false"/>
          <w:color w:val="000000"/>
          <w:sz w:val="28"/>
        </w:rPr>
        <w:t>
Басқа майлы дақылдар               40-қа дейiн      108000
</w:t>
      </w:r>
      <w:r>
        <w:br/>
      </w:r>
      <w:r>
        <w:rPr>
          <w:rFonts w:ascii="Times New Roman"/>
          <w:b w:val="false"/>
          <w:i w:val="false"/>
          <w:color w:val="000000"/>
          <w:sz w:val="28"/>
        </w:rPr>
        <w:t>
Кaртоп                             40-қа дейiн       82890
</w:t>
      </w:r>
      <w:r>
        <w:br/>
      </w:r>
      <w:r>
        <w:rPr>
          <w:rFonts w:ascii="Times New Roman"/>
          <w:b w:val="false"/>
          <w:i w:val="false"/>
          <w:color w:val="000000"/>
          <w:sz w:val="28"/>
        </w:rPr>
        <w:t>
Жоңышқа                            40-қа дейiн      381600
</w:t>
      </w:r>
      <w:r>
        <w:br/>
      </w:r>
      <w:r>
        <w:rPr>
          <w:rFonts w:ascii="Times New Roman"/>
          <w:b w:val="false"/>
          <w:i w:val="false"/>
          <w:color w:val="000000"/>
          <w:sz w:val="28"/>
        </w:rPr>
        <w:t>
Басқа көп жылдық шөптер            40-қа дейiн      146400
</w:t>
      </w:r>
      <w:r>
        <w:br/>
      </w:r>
      <w:r>
        <w:rPr>
          <w:rFonts w:ascii="Times New Roman"/>
          <w:b w:val="false"/>
          <w:i w:val="false"/>
          <w:color w:val="000000"/>
          <w:sz w:val="28"/>
        </w:rPr>
        <w:t>
Бiр жылдық шөптер                  40-қа дейiн       38040
</w:t>
      </w:r>
      <w:r>
        <w:br/>
      </w:r>
      <w:r>
        <w:rPr>
          <w:rFonts w:ascii="Times New Roman"/>
          <w:b w:val="false"/>
          <w:i w:val="false"/>
          <w:color w:val="000000"/>
          <w:sz w:val="28"/>
        </w:rPr>
        <w:t>
Қант қызылшасы                     40-қа дейiн     1405500
</w:t>
      </w:r>
      <w:r>
        <w:br/>
      </w:r>
      <w:r>
        <w:rPr>
          <w:rFonts w:ascii="Times New Roman"/>
          <w:b w:val="false"/>
          <w:i w:val="false"/>
          <w:color w:val="000000"/>
          <w:sz w:val="28"/>
        </w:rPr>
        <w:t>
Мақта                              40-қа дейiн       69960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Суперэлита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Жүгерi мен күрiштен басқа,        
</w:t>
      </w:r>
      <w:r>
        <w:br/>
      </w:r>
      <w:r>
        <w:rPr>
          <w:rFonts w:ascii="Times New Roman"/>
          <w:b w:val="false"/>
          <w:i w:val="false"/>
          <w:color w:val="000000"/>
          <w:sz w:val="28"/>
        </w:rPr>
        <w:t>
астық және дәндi бұршақ
</w:t>
      </w:r>
      <w:r>
        <w:br/>
      </w:r>
      <w:r>
        <w:rPr>
          <w:rFonts w:ascii="Times New Roman"/>
          <w:b w:val="false"/>
          <w:i w:val="false"/>
          <w:color w:val="000000"/>
          <w:sz w:val="28"/>
        </w:rPr>
        <w:t>
дақылдары                          40-қа дейiн       7819
</w:t>
      </w:r>
      <w:r>
        <w:br/>
      </w:r>
      <w:r>
        <w:rPr>
          <w:rFonts w:ascii="Times New Roman"/>
          <w:b w:val="false"/>
          <w:i w:val="false"/>
          <w:color w:val="000000"/>
          <w:sz w:val="28"/>
        </w:rPr>
        <w:t>
Жүгерi                             40-қа дейiн      47915
</w:t>
      </w:r>
      <w:r>
        <w:br/>
      </w:r>
      <w:r>
        <w:rPr>
          <w:rFonts w:ascii="Times New Roman"/>
          <w:b w:val="false"/>
          <w:i w:val="false"/>
          <w:color w:val="000000"/>
          <w:sz w:val="28"/>
        </w:rPr>
        <w:t>
Күрiш                              40-қа дейiн      10982
</w:t>
      </w:r>
      <w:r>
        <w:br/>
      </w:r>
      <w:r>
        <w:rPr>
          <w:rFonts w:ascii="Times New Roman"/>
          <w:b w:val="false"/>
          <w:i w:val="false"/>
          <w:color w:val="000000"/>
          <w:sz w:val="28"/>
        </w:rPr>
        <w:t>
Күнбағыс                           40-қа дейiн      38850
</w:t>
      </w:r>
      <w:r>
        <w:br/>
      </w:r>
      <w:r>
        <w:rPr>
          <w:rFonts w:ascii="Times New Roman"/>
          <w:b w:val="false"/>
          <w:i w:val="false"/>
          <w:color w:val="000000"/>
          <w:sz w:val="28"/>
        </w:rPr>
        <w:t>
Басқа майлы дақылдар               40-қа дейiн      23310
</w:t>
      </w:r>
      <w:r>
        <w:br/>
      </w:r>
      <w:r>
        <w:rPr>
          <w:rFonts w:ascii="Times New Roman"/>
          <w:b w:val="false"/>
          <w:i w:val="false"/>
          <w:color w:val="000000"/>
          <w:sz w:val="28"/>
        </w:rPr>
        <w:t>
Картоп                             40-қа дейiн      17890
</w:t>
      </w:r>
      <w:r>
        <w:br/>
      </w:r>
      <w:r>
        <w:rPr>
          <w:rFonts w:ascii="Times New Roman"/>
          <w:b w:val="false"/>
          <w:i w:val="false"/>
          <w:color w:val="000000"/>
          <w:sz w:val="28"/>
        </w:rPr>
        <w:t>
Жоңышқа                            40-қа дейiн      82362
</w:t>
      </w:r>
      <w:r>
        <w:br/>
      </w:r>
      <w:r>
        <w:rPr>
          <w:rFonts w:ascii="Times New Roman"/>
          <w:b w:val="false"/>
          <w:i w:val="false"/>
          <w:color w:val="000000"/>
          <w:sz w:val="28"/>
        </w:rPr>
        <w:t>
Басқа көп жылдық шөптер            40-қа дейiн      31598
</w:t>
      </w:r>
      <w:r>
        <w:br/>
      </w:r>
      <w:r>
        <w:rPr>
          <w:rFonts w:ascii="Times New Roman"/>
          <w:b w:val="false"/>
          <w:i w:val="false"/>
          <w:color w:val="000000"/>
          <w:sz w:val="28"/>
        </w:rPr>
        <w:t>
Бiр жылдық шөптер                  40-қа дейiн       8210
</w:t>
      </w:r>
      <w:r>
        <w:br/>
      </w:r>
      <w:r>
        <w:rPr>
          <w:rFonts w:ascii="Times New Roman"/>
          <w:b w:val="false"/>
          <w:i w:val="false"/>
          <w:color w:val="000000"/>
          <w:sz w:val="28"/>
        </w:rPr>
        <w:t>
Қант қызылшасы                     40-қа дейiн     303354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