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09bf" w14:textId="bfd0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Кеменің немесе жасалып жатқан кеменің ипотекасын мемлекеттік тіркеу туралы ақпарат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17 сәуірдегі N 368 қаулысы. Күші жойылды - Қазақстан Республикасы Үкіметінің 2017 жылғы 13 наурыздағы № 116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Күші жойылды – ҚР Үкіметінің 13.03.2017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Инвестициялар және даму министрінің 2016 жылғы 19 қыркүйектегі № 676 </w:t>
      </w:r>
      <w:r>
        <w:rPr>
          <w:rFonts w:ascii="Times New Roman"/>
          <w:b w:val="false"/>
          <w:i w:val="false"/>
          <w:color w:val="ff0000"/>
          <w:sz w:val="28"/>
        </w:rPr>
        <w:t>бұйрығы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Үкіметінің 2011.07.22. </w:t>
      </w:r>
      <w:r>
        <w:rPr>
          <w:rFonts w:ascii="Times New Roman"/>
          <w:b w:val="false"/>
          <w:i w:val="false"/>
          <w:color w:val="ff0000"/>
          <w:sz w:val="28"/>
        </w:rPr>
        <w:t>N 846</w:t>
      </w:r>
      <w:r>
        <w:rPr>
          <w:rFonts w:ascii="Times New Roman"/>
          <w:b w:val="false"/>
          <w:i w:val="false"/>
          <w:color w:val="ff0000"/>
          <w:sz w:val="28"/>
        </w:rPr>
        <w:t xml:space="preserve"> (алғашқы рет ресми жарияланған күнінен бастап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Қазақстан Республикасының "Сауда мақсатында теңiзде жүзу туралы" 2002 жылғы 17 қаңтардағы және "Iшкi су көлiгi туралы" 2004 жылғы 6 шілдедегі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Республикасының Үкiметi қаулы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2005.10.23. N </w:t>
      </w:r>
      <w:r>
        <w:rPr>
          <w:rFonts w:ascii="Times New Roman"/>
          <w:b w:val="false"/>
          <w:i w:val="false"/>
          <w:color w:val="ff0000"/>
          <w:sz w:val="28"/>
        </w:rPr>
        <w:t>1068</w:t>
      </w:r>
      <w:r>
        <w:rPr>
          <w:rFonts w:ascii="Times New Roman"/>
          <w:b w:val="false"/>
          <w:i w:val="false"/>
          <w:color w:val="ff0000"/>
          <w:sz w:val="28"/>
        </w:rPr>
        <w:t xml:space="preserve"> (алғаш рет ресми жарияланған күнiнен бастап қолданысқа енгiзіледi), 2011.07.22. </w:t>
      </w:r>
      <w:r>
        <w:rPr>
          <w:rFonts w:ascii="Times New Roman"/>
          <w:b w:val="false"/>
          <w:i w:val="false"/>
          <w:color w:val="ff0000"/>
          <w:sz w:val="28"/>
        </w:rPr>
        <w:t>N 846</w:t>
      </w:r>
      <w:r>
        <w:rPr>
          <w:rFonts w:ascii="Times New Roman"/>
          <w:b w:val="false"/>
          <w:i w:val="false"/>
          <w:color w:val="ff0000"/>
          <w:sz w:val="28"/>
        </w:rPr>
        <w:t xml:space="preserve"> (алғашқы рет ресми жарияланған күнінен бастап күнтізбелік он күн өткен соң қолданысқа енгізіледі) қаулыларымен.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&lt;*&gt;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алынып тасталды - ҚР Үкіметінің 2007.04.24. N </w:t>
      </w:r>
      <w:r>
        <w:rPr>
          <w:rFonts w:ascii="Times New Roman"/>
          <w:b w:val="false"/>
          <w:i w:val="false"/>
          <w:color w:val="ff0000"/>
          <w:sz w:val="28"/>
        </w:rPr>
        <w:t xml:space="preserve">325 </w:t>
      </w:r>
      <w:r>
        <w:rPr>
          <w:rFonts w:ascii="Times New Roman"/>
          <w:b w:val="false"/>
          <w:i w:val="false"/>
          <w:color w:val="ff0000"/>
          <w:sz w:val="28"/>
        </w:rPr>
        <w:t xml:space="preserve">(алғаш рет ресми жарияланған күнiнен бастап қолданысқа енгiзіледi) қаулысымен .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Қоса берiлiп отырған Кеменiң немесе жасалып жатқан кеменiң ипотекасын мемлекеттік тiркеу туралы ақпарат беру ережесi бекітiлсiн.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2005.10.23. N </w:t>
      </w:r>
      <w:r>
        <w:rPr>
          <w:rFonts w:ascii="Times New Roman"/>
          <w:b w:val="false"/>
          <w:i w:val="false"/>
          <w:color w:val="ff0000"/>
          <w:sz w:val="28"/>
        </w:rPr>
        <w:t xml:space="preserve">1068 </w:t>
      </w:r>
      <w:r>
        <w:rPr>
          <w:rFonts w:ascii="Times New Roman"/>
          <w:b w:val="false"/>
          <w:i w:val="false"/>
          <w:color w:val="ff0000"/>
          <w:sz w:val="28"/>
        </w:rPr>
        <w:t xml:space="preserve">(алғаш рет ресми жарияланған күнiнен бастап қолданысқа енгiзіледi) қаулысымен .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Осы қаулы ресми жарияланған күнiнен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2003 жылғы 17 сәуірдегі</w:t>
            </w:r>
            <w:r>
              <w:br/>
            </w:r>
            <w:r>
              <w:rPr>
                <w:rFonts w:ascii="Times New Roman"/>
                <w:b w:val="false"/>
                <w:i w:val="false"/>
                <w:color w:val="000000"/>
                <w:sz w:val="20"/>
              </w:rPr>
              <w:t>N 368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Кеменiң немесе жасалып жатқан кеменiң ипотекасын мемлекеттік тiркеу туралы ақпарат беру ережесi </w:t>
      </w:r>
    </w:p>
    <w:p>
      <w:pPr>
        <w:spacing w:after="0"/>
        <w:ind w:left="0"/>
        <w:jc w:val="both"/>
      </w:pPr>
      <w:r>
        <w:rPr>
          <w:rFonts w:ascii="Times New Roman"/>
          <w:b w:val="false"/>
          <w:i w:val="false"/>
          <w:color w:val="ff0000"/>
          <w:sz w:val="28"/>
        </w:rPr>
        <w:t xml:space="preserve">
      Ескерту. Тақырыптағы және мәтiндегi "тiркеу" деген сөз "мемлекеттiк тiркеу" деген сөздермен ауыстырылды - ҚР Үкіметінің 2005.10.23. N </w:t>
      </w:r>
      <w:r>
        <w:rPr>
          <w:rFonts w:ascii="Times New Roman"/>
          <w:b w:val="false"/>
          <w:i w:val="false"/>
          <w:color w:val="ff0000"/>
          <w:sz w:val="28"/>
        </w:rPr>
        <w:t xml:space="preserve">1068 </w:t>
      </w:r>
      <w:r>
        <w:rPr>
          <w:rFonts w:ascii="Times New Roman"/>
          <w:b w:val="false"/>
          <w:i w:val="false"/>
          <w:color w:val="ff0000"/>
          <w:sz w:val="28"/>
        </w:rPr>
        <w:t xml:space="preserve">(алғаш рет ресми жарияланған күнiнен бастап қолданысқа енгiзіледi) қаулысымен . </w:t>
      </w:r>
    </w:p>
    <w:bookmarkStart w:name="z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xml:space="preserve">
      1. Осы Кеменің немесе жасалып жатқан кеменiң ипотекасын мемлекеттік тiркеу туралы ақпарат беру ережесi Қазақстан Республикасының "Сауда мақсатында теңiзде жүзу туралы" 2002 жылғы 17 қаңтардағы және "Iшкi су көлiгi туралы" 2004 жылғы 6 шiлдедегi заңдарына сәйкес әзiрлендi және кеменің немесе жасалып жатқан кеменің ипотекасын мемлекеттiк тiркеу туралы ақпарат беру тәртiбiн айқындайды.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2005.10.23. N </w:t>
      </w:r>
      <w:r>
        <w:rPr>
          <w:rFonts w:ascii="Times New Roman"/>
          <w:b w:val="false"/>
          <w:i w:val="false"/>
          <w:color w:val="ff0000"/>
          <w:sz w:val="28"/>
        </w:rPr>
        <w:t xml:space="preserve">1068 </w:t>
      </w:r>
      <w:r>
        <w:rPr>
          <w:rFonts w:ascii="Times New Roman"/>
          <w:b w:val="false"/>
          <w:i w:val="false"/>
          <w:color w:val="ff0000"/>
          <w:sz w:val="28"/>
        </w:rPr>
        <w:t xml:space="preserve">(алғаш рет ресми жарияланған күнiнен бастап қолданысқа енгiзіледi) қаулысымен .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Кеменің немесе жасалып жатқан кеменiң ипотекасын мемлекеттік тiркеудi кемелердi мемлекеттiк тiркеу органы (бұдан әрi - тiркеушi орган) осы кеме тiркелген Қазақстан Республикасының кемелер тiзiлiмiне тиiстi жазба енгiзу жолымен жүзеге асырады.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2005.10.23. N </w:t>
      </w:r>
      <w:r>
        <w:rPr>
          <w:rFonts w:ascii="Times New Roman"/>
          <w:b w:val="false"/>
          <w:i w:val="false"/>
          <w:color w:val="ff0000"/>
          <w:sz w:val="28"/>
        </w:rPr>
        <w:t xml:space="preserve">1068 </w:t>
      </w:r>
      <w:r>
        <w:rPr>
          <w:rFonts w:ascii="Times New Roman"/>
          <w:b w:val="false"/>
          <w:i w:val="false"/>
          <w:color w:val="ff0000"/>
          <w:sz w:val="28"/>
        </w:rPr>
        <w:t xml:space="preserve">(алғаш рет ресми жарияланған күнiнен бастап қолданысқа енгiзіледi) қаулысымен .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2. Кеменiң немесе жасалып жатқан кеменiң ипотекасын тiркеу туралы ақпарат беру тәртiбi </w:t>
      </w:r>
    </w:p>
    <w:bookmarkEnd w:id="6"/>
    <w:bookmarkStart w:name="z8" w:id="7"/>
    <w:p>
      <w:pPr>
        <w:spacing w:after="0"/>
        <w:ind w:left="0"/>
        <w:jc w:val="both"/>
      </w:pPr>
      <w:r>
        <w:rPr>
          <w:rFonts w:ascii="Times New Roman"/>
          <w:b w:val="false"/>
          <w:i w:val="false"/>
          <w:color w:val="000000"/>
          <w:sz w:val="28"/>
        </w:rPr>
        <w:t xml:space="preserve">
      3. Кеменің немесе жасалып жатқан кеменің ипотекасын тiркеу туралы мәлiметтер барлық заңды және жеке тұлғалар үшiн ашық болып табылады. </w:t>
      </w:r>
    </w:p>
    <w:bookmarkEnd w:id="7"/>
    <w:bookmarkStart w:name="z9" w:id="8"/>
    <w:p>
      <w:pPr>
        <w:spacing w:after="0"/>
        <w:ind w:left="0"/>
        <w:jc w:val="both"/>
      </w:pPr>
      <w:r>
        <w:rPr>
          <w:rFonts w:ascii="Times New Roman"/>
          <w:b w:val="false"/>
          <w:i w:val="false"/>
          <w:color w:val="000000"/>
          <w:sz w:val="28"/>
        </w:rPr>
        <w:t>
      4. Заңды немесе жеке тұлғаның еркін нысандағы өтініші бойынша тіркеуші орган ол берілген сәттен бастап бес жұмыс күні ішінде кеме тіркелген Қазақстан Республикасының кемелер тізілімінен үзінді көшірме немесе көшірме нысанында ақпарат береді. Бұл ретте үзінді көшірме:</w:t>
      </w:r>
    </w:p>
    <w:bookmarkEnd w:id="8"/>
    <w:p>
      <w:pPr>
        <w:spacing w:after="0"/>
        <w:ind w:left="0"/>
        <w:jc w:val="both"/>
      </w:pPr>
      <w:r>
        <w:rPr>
          <w:rFonts w:ascii="Times New Roman"/>
          <w:b w:val="false"/>
          <w:i w:val="false"/>
          <w:color w:val="000000"/>
          <w:sz w:val="28"/>
        </w:rPr>
        <w:t xml:space="preserve">
      1) ипотека туралы мәлiметтер үзiндi көшiрме берiлген күннің алдындағы жұмыс күнiнiң аяғында берiлгенiне сiлтеменi қамтуы; </w:t>
      </w:r>
    </w:p>
    <w:p>
      <w:pPr>
        <w:spacing w:after="0"/>
        <w:ind w:left="0"/>
        <w:jc w:val="both"/>
      </w:pPr>
      <w:r>
        <w:rPr>
          <w:rFonts w:ascii="Times New Roman"/>
          <w:b w:val="false"/>
          <w:i w:val="false"/>
          <w:color w:val="000000"/>
          <w:sz w:val="28"/>
        </w:rPr>
        <w:t xml:space="preserve">
      2) тiркеушi органның уәкілеттi лауазымды тұлғасының қолы қойылуы және тiркеушi органның мөрiмен куәландырылуы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2005.10.23. N </w:t>
      </w:r>
      <w:r>
        <w:rPr>
          <w:rFonts w:ascii="Times New Roman"/>
          <w:b w:val="false"/>
          <w:i w:val="false"/>
          <w:color w:val="ff0000"/>
          <w:sz w:val="28"/>
        </w:rPr>
        <w:t xml:space="preserve">1068 </w:t>
      </w:r>
      <w:r>
        <w:rPr>
          <w:rFonts w:ascii="Times New Roman"/>
          <w:b w:val="false"/>
          <w:i w:val="false"/>
          <w:color w:val="ff0000"/>
          <w:sz w:val="28"/>
        </w:rPr>
        <w:t xml:space="preserve">(алғаш рет ресми жарияланған күнiнен бастап қолданысқа енгiзіледi), 2011.07.22. </w:t>
      </w:r>
      <w:r>
        <w:rPr>
          <w:rFonts w:ascii="Times New Roman"/>
          <w:b w:val="false"/>
          <w:i w:val="false"/>
          <w:color w:val="ff0000"/>
          <w:sz w:val="28"/>
        </w:rPr>
        <w:t>N 846</w:t>
      </w:r>
      <w:r>
        <w:rPr>
          <w:rFonts w:ascii="Times New Roman"/>
          <w:b w:val="false"/>
          <w:i w:val="false"/>
          <w:color w:val="ff0000"/>
          <w:sz w:val="28"/>
        </w:rPr>
        <w:t xml:space="preserve"> (алғашқы рет ресми жарияланған күнінен бастап күнтізбелік он күн өткен соң қолданысқа енгізіледі); 12.03.2014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қаулыларымен.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5. Кеменің немесе жасалып жатқан кеменiң ипотекасын тiркеу туралы ақпарат өтеусiз берiледi. </w:t>
      </w:r>
    </w:p>
    <w:bookmarkEnd w:id="9"/>
    <w:bookmarkStart w:name="z11" w:id="10"/>
    <w:p>
      <w:pPr>
        <w:spacing w:after="0"/>
        <w:ind w:left="0"/>
        <w:jc w:val="both"/>
      </w:pPr>
      <w:r>
        <w:rPr>
          <w:rFonts w:ascii="Times New Roman"/>
          <w:b w:val="false"/>
          <w:i w:val="false"/>
          <w:color w:val="000000"/>
          <w:sz w:val="28"/>
        </w:rPr>
        <w:t xml:space="preserve">
      6. Сол немесе өзге кемеге немесе жасалып жатқан кемеге қатысты ипотека туралы қандай да бiр жазбалар болмаған жағдайда үзiндi көшiрмеде осыған тиiстi сiлтеме болуы тиiс.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Yкiметінің</w:t>
            </w:r>
            <w:r>
              <w:br/>
            </w:r>
            <w:r>
              <w:rPr>
                <w:rFonts w:ascii="Times New Roman"/>
                <w:b w:val="false"/>
                <w:i w:val="false"/>
                <w:color w:val="000000"/>
                <w:sz w:val="20"/>
              </w:rPr>
              <w:t>2003 жылғы 17 сәуiрдегi</w:t>
            </w:r>
            <w:r>
              <w:br/>
            </w:r>
            <w:r>
              <w:rPr>
                <w:rFonts w:ascii="Times New Roman"/>
                <w:b w:val="false"/>
                <w:i w:val="false"/>
                <w:color w:val="000000"/>
                <w:sz w:val="20"/>
              </w:rPr>
              <w:t>N 368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Үкіметінің 2005.10.23. N </w:t>
      </w:r>
      <w:r>
        <w:rPr>
          <w:rFonts w:ascii="Times New Roman"/>
          <w:b w:val="false"/>
          <w:i w:val="false"/>
          <w:color w:val="ff0000"/>
          <w:sz w:val="28"/>
        </w:rPr>
        <w:t xml:space="preserve">1068 </w:t>
      </w:r>
      <w:r>
        <w:rPr>
          <w:rFonts w:ascii="Times New Roman"/>
          <w:b w:val="false"/>
          <w:i w:val="false"/>
          <w:color w:val="ff0000"/>
          <w:sz w:val="28"/>
        </w:rPr>
        <w:t xml:space="preserve">(алғаш рет ресми жарияланған күнiнен бастап қолданысқа енгiзіледi) қаулысымен . </w:t>
      </w:r>
    </w:p>
    <w:p>
      <w:pPr>
        <w:spacing w:after="0"/>
        <w:ind w:left="0"/>
        <w:jc w:val="both"/>
      </w:pPr>
      <w:r>
        <w:rPr>
          <w:rFonts w:ascii="Times New Roman"/>
          <w:b w:val="false"/>
          <w:i w:val="false"/>
          <w:color w:val="000000"/>
          <w:sz w:val="28"/>
        </w:rPr>
        <w:t xml:space="preserve">
      Кеменiң немесе жасалып жатқан кеменiң ипотекасын </w:t>
      </w:r>
    </w:p>
    <w:p>
      <w:pPr>
        <w:spacing w:after="0"/>
        <w:ind w:left="0"/>
        <w:jc w:val="both"/>
      </w:pPr>
      <w:r>
        <w:rPr>
          <w:rFonts w:ascii="Times New Roman"/>
          <w:b w:val="false"/>
          <w:i w:val="false"/>
          <w:color w:val="000000"/>
          <w:sz w:val="28"/>
        </w:rPr>
        <w:t xml:space="preserve">
      мемлекеттік тiркеу үшін алым ставкалары </w:t>
      </w:r>
    </w:p>
    <w:p>
      <w:pPr>
        <w:spacing w:after="0"/>
        <w:ind w:left="0"/>
        <w:jc w:val="both"/>
      </w:pPr>
      <w:r>
        <w:rPr>
          <w:rFonts w:ascii="Times New Roman"/>
          <w:b w:val="false"/>
          <w:i w:val="false"/>
          <w:color w:val="000000"/>
          <w:sz w:val="28"/>
        </w:rPr>
        <w:t xml:space="preserve">
      Кеменiң немесе жасалып жатқан кеменiң ипотекасын мемлекеттік тiркеу үшiн алым ставкасы мыналарды құрайды: </w:t>
      </w:r>
    </w:p>
    <w:p>
      <w:pPr>
        <w:spacing w:after="0"/>
        <w:ind w:left="0"/>
        <w:jc w:val="both"/>
      </w:pPr>
      <w:r>
        <w:rPr>
          <w:rFonts w:ascii="Times New Roman"/>
          <w:b w:val="false"/>
          <w:i w:val="false"/>
          <w:color w:val="000000"/>
          <w:sz w:val="28"/>
        </w:rPr>
        <w:t xml:space="preserve">
      1) жеке тұлғалар үшiн - тиiстi қаржы жылына арналған республикалық бюджет туралы Қазақстан Республикасының заңымен белгiленген бiр айлық есептiк көрсеткiш; </w:t>
      </w:r>
    </w:p>
    <w:p>
      <w:pPr>
        <w:spacing w:after="0"/>
        <w:ind w:left="0"/>
        <w:jc w:val="both"/>
      </w:pPr>
      <w:r>
        <w:rPr>
          <w:rFonts w:ascii="Times New Roman"/>
          <w:b w:val="false"/>
          <w:i w:val="false"/>
          <w:color w:val="000000"/>
          <w:sz w:val="28"/>
        </w:rPr>
        <w:t xml:space="preserve">
      2) заңды тұлғалар үшiн - тиiстi қаржы жылына арналған республикалық бюджет туралы Қазақстан Республикасының заңымен белгiленген бес еселенген айлық есептiк көрсеткiш.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