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4d9c" w14:textId="06a4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21 сәуірдегі N 377 қаулысы</w:t>
      </w:r>
    </w:p>
    <w:p>
      <w:pPr>
        <w:spacing w:after="0"/>
        <w:ind w:left="0"/>
        <w:jc w:val="both"/>
      </w:pPr>
      <w:r>
        <w:rPr>
          <w:rFonts w:ascii="Times New Roman"/>
          <w:b w:val="false"/>
          <w:i w:val="false"/>
          <w:color w:val="000000"/>
          <w:sz w:val="28"/>
        </w:rPr>
        <w:t xml:space="preserve">      Орал өзенінің арнасын су шайып кетуін және Батыс Қазақстан және Атырау облыстарының елді мекендерін су басып қалуын болдырмау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2003 жылға арналған республикалық бюджетте табиғи және техногендік сипаттағы төтенше жағдайларды жоюға және басқа да күтпеген шығыстарға көзделген Қазақстан Республикасы Үкіметінің резервінен Батыс Қазақстан облысының әкіміне Жайық өзенінде жағалауды бекіту жұмыстарын жүргізу үшін 218 (екі жүз он сегіз)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Батыс Қазақстан облысының әкімі 2003 жылдың қорытындылары бойынша Қазақстан Республикасының Төтенше жағдайлар жөніндегі агенттігіне орындалған жұмыстардың көлемі мен құны туралы есеп берсін.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