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34ca7" w14:textId="e234c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министрлiгiнiң кейбiр республикалық мемлекеттiк қазыналық кәсiпорындарын коммуналдық меншiкке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23 сәуірдегі N 394 қаулысы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Заңнамада белгiленген тәртiппен мыналар: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Ауыл шаруашылығы министрлiгiнiң "Қазақ қой шаруашылығы ғылыми-зерттеу институтының "Ақсеңгiр" тәжiрибе шаруашылығы" республикалық мемлекеттiк қазыналық кәсiпорны, Талдықорған ауыл шаруашылығы ғылыми-зерттеу институтының "Қапал" кеңшары республикалық мемлекеттiк қазыналық кәсiпорны - Алматы облысының коммуналдық меншiгiне;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Ауыл шаруашылығы министрлiгiнiң "Қазақ қаракөл шаруашылығы ғылыми-зерттеу институтының "Задария" мемлекеттiк мал тұқымын асылдандыру зауыты" республикалық мемлекеттiк қазыналық кәсiпорны, Қазақстан Республикасы Ауыл шаруашылығы министрлiгiнiң "Оңтүстiк Қазақстан ауыл шаруашылығы ғылыми-зерттеу институтының "Комсомол" тәжiрибе шаруашылығы" республикалық мемлекеттiк қазыналық кәсiпорны, Қазақстан Республикасы Ауыл шаруашылығы министрлiгiнiң "Оңтүстiк Қазақстан ауыл шаруашылығы ғылыми-зерттеу институтының Қызылқұм тәжiрибе шаруашылығы" республикалық мемлекеттiк қазыналық кәсiпорны - Оңтүстiк Қазақстан облысының коммуналдық меншiгiне берiлсiн.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1-тармаққа өзгерту енгізілді - ҚР Үкіметінің 2006.01.06.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26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Ауыл шаруашылығы министрлiгi, Қазақстан Республикасы Қаржы министрлiгiнiң Мемлекеттiк мүлiк және жекешелендiру комитетi Алматы және Оңтүстiк Қазақстан облыстарының әкiмдерiмен бiрлесiп, заңнамада белгiленген тәртiппен осы қаулының 1-тармағында көрсетiлген республикалық мемлекеттiк қазыналық кәсiпорындарды коммуналдық меншiкке берудi қамтамасыз етсiн.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Алматы және Оңтүстiк Қазақстан облыстарының әкiмдерi заңнамада белгiленген тәртiппен осы қаулыдан туындайтын өзге де iс-шараларды жүзеге асырсын.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күнiнен бастап күшiне енедi.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