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b731" w14:textId="d25b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29 маусымдағы N 888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15 мамырдағы N 453 қаулысы. Күші жойылды - Қазақстан Республикасы Үкіметінің 2015 жылғы 27 шілдедегі № 591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Жылжымалы мүлiк кепiлiн мемлекеттiк тiркеу үшiн ақы алуды тәртiпке келтiру мақсатында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"Жылжымалы мүлiк кепiлiн тiркеу және ақпараттық қызметтер көрсету үшiн ақы алудың мөлшерi мен тәртiбi туралы ереженi бекiту туралы" Қазақстан Республикасы Үкiметiнің 1999 жылғы 29 маусымдағы N 888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29, 286-құжат) мынадай толықтыру енгiзілсін: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Жылжымалы мүлiк кепiлiн тiркеу және ақпараттық қызметтер көрсету үшiн ақы алудың мөлшерi мен тәртібi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Облигация шығаруды қамтамасыз ету болып табылатын және бiрыңғай кепiл ретiнде енгiзiлген, тiркелген, жылжымалы мүлiк кепіліне өзгерiстер мен толықтырулар енгiзу, сондай-ақ осы кепілдi тоқтату ақы алусыз жүзеге асырылады".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