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0d1a" w14:textId="4760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 туралы" Қазақстан Республикасының 2002 жылғы 12 желтоқсандағы Заңымен бекiтiлген 035 "Республикалық инвестициялық жобалардың техникалық-экономикалық негiздемелерiн әзiрлеу мен оларға сараптама жүргізу" республикалық бюджеттiк бағдарламасын қаржыландыру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17 шілдедегі N 711 қаулысы</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Заңының </w:t>
      </w:r>
      <w:r>
        <w:rPr>
          <w:rFonts w:ascii="Times New Roman"/>
          <w:b w:val="false"/>
          <w:i w:val="false"/>
          <w:color w:val="000000"/>
          <w:sz w:val="28"/>
        </w:rPr>
        <w:t xml:space="preserve">24-1-бабының </w:t>
      </w:r>
      <w:r>
        <w:rPr>
          <w:rFonts w:ascii="Times New Roman"/>
          <w:b w:val="false"/>
          <w:i w:val="false"/>
          <w:color w:val="000000"/>
          <w:sz w:val="28"/>
        </w:rPr>
        <w:t xml:space="preserve"> 6-тармағына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"2003 жылға арналған республикалық бюджет туралы" Қазақстан Республикасының 2002 жылғы 12 желтоқсандағы Заңымен бекiтiлген 035 "Республикалық инвестициялық жобалардың техникалық-экономикалық негiздемелерiн әзiрлеу мен оларға сараптама жүргiзу" республикалық бюджеттiк бағдарламасын қаржыландыру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17 шiлдедегі </w:t>
      </w:r>
      <w:r>
        <w:br/>
      </w:r>
      <w:r>
        <w:rPr>
          <w:rFonts w:ascii="Times New Roman"/>
          <w:b w:val="false"/>
          <w:i w:val="false"/>
          <w:color w:val="000000"/>
          <w:sz w:val="28"/>
        </w:rPr>
        <w:t xml:space="preserve">
N 711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"2003 жылға арналған республикалық бюджет </w:t>
      </w:r>
      <w:r>
        <w:br/>
      </w:r>
      <w:r>
        <w:rPr>
          <w:rFonts w:ascii="Times New Roman"/>
          <w:b/>
          <w:i w:val="false"/>
          <w:color w:val="000000"/>
        </w:rPr>
        <w:t xml:space="preserve">
туралы" Қазақстан Республикасының 2002 жылғы </w:t>
      </w:r>
      <w:r>
        <w:br/>
      </w:r>
      <w:r>
        <w:rPr>
          <w:rFonts w:ascii="Times New Roman"/>
          <w:b/>
          <w:i w:val="false"/>
          <w:color w:val="000000"/>
        </w:rPr>
        <w:t xml:space="preserve">
12 желтоқсандағы Заңымен бекiтілген 035 </w:t>
      </w:r>
      <w:r>
        <w:br/>
      </w:r>
      <w:r>
        <w:rPr>
          <w:rFonts w:ascii="Times New Roman"/>
          <w:b/>
          <w:i w:val="false"/>
          <w:color w:val="000000"/>
        </w:rPr>
        <w:t xml:space="preserve">
"Республикалық инвестициялық жобалардың </w:t>
      </w:r>
      <w:r>
        <w:br/>
      </w:r>
      <w:r>
        <w:rPr>
          <w:rFonts w:ascii="Times New Roman"/>
          <w:b/>
          <w:i w:val="false"/>
          <w:color w:val="000000"/>
        </w:rPr>
        <w:t xml:space="preserve">
техникалық-экономикалық негіздемелерiн әзiрлеу </w:t>
      </w:r>
      <w:r>
        <w:br/>
      </w:r>
      <w:r>
        <w:rPr>
          <w:rFonts w:ascii="Times New Roman"/>
          <w:b/>
          <w:i w:val="false"/>
          <w:color w:val="000000"/>
        </w:rPr>
        <w:t xml:space="preserve">
мен оларға сараптама жүргiзу республикалық </w:t>
      </w:r>
      <w:r>
        <w:br/>
      </w:r>
      <w:r>
        <w:rPr>
          <w:rFonts w:ascii="Times New Roman"/>
          <w:b/>
          <w:i w:val="false"/>
          <w:color w:val="000000"/>
        </w:rPr>
        <w:t xml:space="preserve">
бюджеттiк бағдарламасын қаржыландыру ережесi </w:t>
      </w:r>
    </w:p>
    <w:bookmarkStart w:name="z4" w:id="3"/>
    <w:p>
      <w:pPr>
        <w:spacing w:after="0"/>
        <w:ind w:left="0"/>
        <w:jc w:val="left"/>
      </w:pPr>
      <w:r>
        <w:rPr>
          <w:rFonts w:ascii="Times New Roman"/>
          <w:b/>
          <w:i w:val="false"/>
          <w:color w:val="000000"/>
        </w:rPr>
        <w:t xml:space="preserve"> 
1-тарау. Жалпы ережелер </w:t>
      </w:r>
    </w:p>
    <w:bookmarkEnd w:id="3"/>
    <w:bookmarkStart w:name="z5" w:id="4"/>
    <w:p>
      <w:pPr>
        <w:spacing w:after="0"/>
        <w:ind w:left="0"/>
        <w:jc w:val="both"/>
      </w:pPr>
      <w:r>
        <w:rPr>
          <w:rFonts w:ascii="Times New Roman"/>
          <w:b w:val="false"/>
          <w:i w:val="false"/>
          <w:color w:val="000000"/>
          <w:sz w:val="28"/>
        </w:rPr>
        <w:t>
      1. Осы Ереже "Бюджет жүйесi туралы" Қазақстан Республикасының 1999 жылғы 1 сәуiрдегi Заңының </w:t>
      </w:r>
      <w:r>
        <w:rPr>
          <w:rFonts w:ascii="Times New Roman"/>
          <w:b w:val="false"/>
          <w:i w:val="false"/>
          <w:color w:val="000000"/>
          <w:sz w:val="28"/>
        </w:rPr>
        <w:t xml:space="preserve">24-1-бабының </w:t>
      </w:r>
      <w:r>
        <w:rPr>
          <w:rFonts w:ascii="Times New Roman"/>
          <w:b w:val="false"/>
          <w:i w:val="false"/>
          <w:color w:val="000000"/>
          <w:sz w:val="28"/>
        </w:rPr>
        <w:t xml:space="preserve"> 6-тармағы негiзiнде әзiрлендi және республикалық инвестициялық жобалардың техникалық-экономикалық негiздемелерiн әзiрлеу мен оларға сараптама жүргiзуге бағытталған республикалық бюджеттiк бағдарламаны (бұдан әрi - бюджеттiк бағдарлама) қаржыландыру тәртiбiн белгiлейдi. </w:t>
      </w:r>
    </w:p>
    <w:bookmarkEnd w:id="4"/>
    <w:bookmarkStart w:name="z6" w:id="5"/>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орталық уәкiлеттi орган - экономикалық жоспарлау жөнiндегi уәкiлеттi орган; </w:t>
      </w:r>
      <w:r>
        <w:br/>
      </w:r>
      <w:r>
        <w:rPr>
          <w:rFonts w:ascii="Times New Roman"/>
          <w:b w:val="false"/>
          <w:i w:val="false"/>
          <w:color w:val="000000"/>
          <w:sz w:val="28"/>
        </w:rPr>
        <w:t xml:space="preserve">
      2) атқарушы агенттiк - республикалық инвестициялық жобаларды әзiрлеуге және iске асыруға жауапты мемлекеттiк орган, сондай-ақ жергiлiктi инвестициялық жобаларды әзiрлеуге және iске асыруға жауапты жергiлiктi атқарушы орган; </w:t>
      </w:r>
      <w:r>
        <w:br/>
      </w:r>
      <w:r>
        <w:rPr>
          <w:rFonts w:ascii="Times New Roman"/>
          <w:b w:val="false"/>
          <w:i w:val="false"/>
          <w:color w:val="000000"/>
          <w:sz w:val="28"/>
        </w:rPr>
        <w:t xml:space="preserve">
      3) техникалық-экономикалық негiздеме - инвестициялық жобаның жүзеге асырылуын жан-жақты зерттеу нәтижелерi бойынша және инвестициялық жобаны экономикалық талдау негiзiнде әзiрлеушiлердiң дайындаған есебi; техникалық-экономикалық негiздеме инвестициялық жобаның неғұрлым оңтайлы құрылымы бойынша ұсыныстарды, сондай-ақ инвестициялық жобаны iске асыру шеңберiнде көзделетiн неғұрлым орынды маркетингтiк, техникалық, қаржылық, институционалдық, экологиялық, әлеуметтiк және басқа да шешiмдер бойынша ұсыныстарды қамтиды; орталық уәкілеттi орган республикалық және жергiлiктi инвестициялық жобалардың техникалық-экономикалық негiздемелерiнiң құрамы мен мазмұнына қойылатын талаптарды бекiтедi. </w:t>
      </w:r>
    </w:p>
    <w:bookmarkEnd w:id="5"/>
    <w:bookmarkStart w:name="z7" w:id="6"/>
    <w:p>
      <w:pPr>
        <w:spacing w:after="0"/>
        <w:ind w:left="0"/>
        <w:jc w:val="both"/>
      </w:pPr>
      <w:r>
        <w:rPr>
          <w:rFonts w:ascii="Times New Roman"/>
          <w:b w:val="false"/>
          <w:i w:val="false"/>
          <w:color w:val="000000"/>
          <w:sz w:val="28"/>
        </w:rPr>
        <w:t xml:space="preserve">
      3. Бюджеттiк бағдарлама шеңберiнде Қазақстан Республикасының Үкiметi айқындайтын техникалық-экономикалық негiздемелер әзiрлеудi және оларға сараптама жүргiзудi қаржыландыру, сондай-ақ сыртқы үкiметтiк заемдар қаражаты есебiнен iске асыру жоспарланатын республикалық инвестициялық жобалардың техникалық-экономикалық негiздемелерiн әзiрлеудi және оларға сараптама жүргiзудi бiрге қаржыландыру көзделетiн республикалық инвестициялық жобалардың тiзбесi (бұдан әрi - тiзбе) негiзiнде республикалық инвестициялық жобалардың техникалық-экономикалық негiздемелерiн әзiрлеу және оларға сараптама жүргiзу қаржыландырылады. </w:t>
      </w:r>
    </w:p>
    <w:bookmarkEnd w:id="6"/>
    <w:bookmarkStart w:name="z8" w:id="7"/>
    <w:p>
      <w:pPr>
        <w:spacing w:after="0"/>
        <w:ind w:left="0"/>
        <w:jc w:val="left"/>
      </w:pPr>
      <w:r>
        <w:rPr>
          <w:rFonts w:ascii="Times New Roman"/>
          <w:b/>
          <w:i w:val="false"/>
          <w:color w:val="000000"/>
        </w:rPr>
        <w:t xml:space="preserve"> 
2-тарау. Бюджеттiк бағдарламаны қаржыландыру тәртiбi </w:t>
      </w:r>
    </w:p>
    <w:bookmarkEnd w:id="7"/>
    <w:bookmarkStart w:name="z9" w:id="8"/>
    <w:p>
      <w:pPr>
        <w:spacing w:after="0"/>
        <w:ind w:left="0"/>
        <w:jc w:val="both"/>
      </w:pPr>
      <w:r>
        <w:rPr>
          <w:rFonts w:ascii="Times New Roman"/>
          <w:b w:val="false"/>
          <w:i w:val="false"/>
          <w:color w:val="000000"/>
          <w:sz w:val="28"/>
        </w:rPr>
        <w:t xml:space="preserve">
      4. Орталық уәкiлеттi орган бюджеттiк бағдарламада көзделген ақшаны атқарушы агенттiктер бойынша бөлу жөнiнде республикалық бюджет комиссиясының қарауына ұсыныстар енгiзедi. </w:t>
      </w:r>
    </w:p>
    <w:bookmarkEnd w:id="8"/>
    <w:bookmarkStart w:name="z10" w:id="9"/>
    <w:p>
      <w:pPr>
        <w:spacing w:after="0"/>
        <w:ind w:left="0"/>
        <w:jc w:val="both"/>
      </w:pPr>
      <w:r>
        <w:rPr>
          <w:rFonts w:ascii="Times New Roman"/>
          <w:b w:val="false"/>
          <w:i w:val="false"/>
          <w:color w:val="000000"/>
          <w:sz w:val="28"/>
        </w:rPr>
        <w:t xml:space="preserve">
      5. Республикалық бюджет комиссиясының шешiмi негiзiнде орталық уәкiлеттi орган Қазақстан Республикасы Үкiметiнiң бекiтуiне жобалар бойынша қаржыландыру көлемi көрсетiлген тiзбенi енгiзедi. </w:t>
      </w:r>
    </w:p>
    <w:bookmarkEnd w:id="9"/>
    <w:bookmarkStart w:name="z11" w:id="10"/>
    <w:p>
      <w:pPr>
        <w:spacing w:after="0"/>
        <w:ind w:left="0"/>
        <w:jc w:val="both"/>
      </w:pPr>
      <w:r>
        <w:rPr>
          <w:rFonts w:ascii="Times New Roman"/>
          <w:b w:val="false"/>
          <w:i w:val="false"/>
          <w:color w:val="000000"/>
          <w:sz w:val="28"/>
        </w:rPr>
        <w:t xml:space="preserve">
      6. Бюджеттiк бағдарламаның әкiмшiсi Қазақстан Республикасы Үкiметiнiң қаулысымен бекітілген тiзбеге сәйкес белгiленген тәртiппен мiндеттемелер мен төлемдер бойынша қаржыландырудың жиынтық жоспарына өзгерiстер енгiзуге өтiнiм қалыптастырады. Қазақстан Республикасының Қаржы министрлiгi жоспарлы тағайындауларды көрсетілген бағдарламадан атқарушы агенттiктердiң тиiстi бюджеттiк бағдарламаларына ауыстыру арқылы мiндеттемелер мен төлемдер бойынша қаржыландырудың жиынтық жоспарына белгiленген тәртiппен өзгерiстер енгiзедi. </w:t>
      </w:r>
    </w:p>
    <w:bookmarkEnd w:id="10"/>
    <w:bookmarkStart w:name="z12" w:id="11"/>
    <w:p>
      <w:pPr>
        <w:spacing w:after="0"/>
        <w:ind w:left="0"/>
        <w:jc w:val="both"/>
      </w:pPr>
      <w:r>
        <w:rPr>
          <w:rFonts w:ascii="Times New Roman"/>
          <w:b w:val="false"/>
          <w:i w:val="false"/>
          <w:color w:val="000000"/>
          <w:sz w:val="28"/>
        </w:rPr>
        <w:t xml:space="preserve">
      7. Атқарушы агенттiктер техникалық-экономикалық негiздемелер әзiрлеу мен оларға сараптама жүргiзудi қамтамасыз ету үшiн қажеттi iс-шараларды iске асыруды және тiзбеге сәйкес тиiстi республикалық бюджеттiк бағдарламалар шеңберiнде көрсетілген iс-шаралардың iске асырылуын қаржыландыруды жүзеге асырады. </w:t>
      </w:r>
    </w:p>
    <w:bookmarkEnd w:id="11"/>
    <w:bookmarkStart w:name="z13" w:id="12"/>
    <w:p>
      <w:pPr>
        <w:spacing w:after="0"/>
        <w:ind w:left="0"/>
        <w:jc w:val="both"/>
      </w:pPr>
      <w:r>
        <w:rPr>
          <w:rFonts w:ascii="Times New Roman"/>
          <w:b w:val="false"/>
          <w:i w:val="false"/>
          <w:color w:val="000000"/>
          <w:sz w:val="28"/>
        </w:rPr>
        <w:t xml:space="preserve">
      8. Атқарушы агенттiктер Қазақстан Республикасының Қаржы министрлiгi бекiткен нысан бойынша бюджеттiк бағдарламаның iске асырылу барысы туралы есептi тоқсан сайын тоқсаннан кейiнгi айдың 5-күнiне дейiнгi мерзiмде және жыл сайын есептi жылдан кейiнгi жылдың 1 ақпанына кейiнгi мерзiмде орталық уәкілеттi органға ұсынуы тиiс.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