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2843" w14:textId="fb02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25 шілдедегі N 832 қаулысына өзгерiстер мен толықтырулар енгізу және Қазақстан Республикасы Yкiметiнiң 2001 жылғы 28 желтоқсандағы N 1745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14 тамыздағы N 816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1-тармақтың күші жойылды - ҚР Үкіметінің 2005 жылғы 5 ақпандағы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қаласында салынып жатқан технологиялық күрделi объектiлер бойынша мемлекеттік тапсырысты қаржыландыру ережесiн бекiту туралы" Қазақстан Республикасы Үкiметiнiң 2001 жылғы 28 желтоқсандағы N 1745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күшi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1-қосымша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Бекітемін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бағдарламалар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әкімшісінің басшысы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аты-жөні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   20__ жылғы "___"_________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мекеменің міндеттемелері бойынша бюджеттiк бағдарламаларды (кiшi бағдарламаларды) қаржыландыру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Өңiрi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Бюджеттiң түрi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Кезеңi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бiрлiгi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Бюджеттiк бағдарламалар әкiмшiсi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мекеме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Коды         |Атауы|Бiр жылға| оның ішінде айлар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______________________|     |арналған |___________________________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әкімші|бағ.|кіші|ерек.|     |қаржылық |қаңтар|ақпан|наурыз|сәуір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|дар.|бағ.|шелі.|     | жоспар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|лама|дар.|гі   |     |       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|лама|     |     |       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таблицаның жалғасы: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оның ішінде айлар бойынша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мамыр|маусым|шілде|тамыз|қыркүйек|қазан|қараша|желтоқсан|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М.О.    Мемлекеттiк мекеменiң басшысы ________________ (Аты-жөнi)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Қаржыландыру жоспарларын жасауға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мониторингіне жауапты құрылымдық бөлiмшенiң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 __________________ (Аты-жөнi)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2-қосымша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Бекітемін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бағдарламалар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әкімшісінің басшысы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аты-жөні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   20__ жылғы "___"_________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мекеменің төлемдері бойынша бюджеттiк бағдарламаларды (кiшi бағдарламаларды) қаржыландыру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Өңiрi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Бюджеттiң түрi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Кезеңi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бiрлiгi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Бюджеттiк бағдарламалар әкiмшiсi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мекеме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Коды         |Атауы|Бiр жылға| оның ішінде айлар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______________________|     |арналған |___________________________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әкімші|бағ.|кіші|ерек.|     |қаржылық |қаңтар|ақпан|наурыз|сәуір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|дар.|бағ.|шелі.|     | жоспар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|лама|дар.|гі   |     |       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|лама|     |     |       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таблицаның жалғасы: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оның ішінде айлар бойынша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мамыр|маусым|шілде|тамыз|қыркүйек|қазан|қараша|желтоқсан|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Мемлекеттiк мекеменiң басшысы ________________ (Аты-жөнi)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Қаржыландыру жоспарларын жасауға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мониторингіне жауапты құрылымдық бөлiмшенiң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 __________________ (Аты-жөнi)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3-қосымша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Бекітемін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бағдарламалар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әкімшісінің басшысы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аты-жөні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   20__ жылғы "___"_________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Бюджеттiк бағдарламалар әкімшісінің міндеттемелері бойынша бюджеттік бағдарламаларды (кiшi бағдарламаларды)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қаржыландыру 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Бюджеттiң түрi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Кезеңi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бiрлiгi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Бюджеттiк бағдарламалар әкiмшiсi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Коды         |Атауы|Бiр жылға| оның ішінде айлар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______________________|     |арналған |___________________________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әкімші|бағ.|кіші|ерек.|     |қаржылық |қаңтар|ақпан|наурыз|сәуір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|дар.|бағ.|шелі.|     | жоспар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|лама|дар.|гі   |     |       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|лама|     |     |       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таблицаның жалғасы: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оның ішінде айлар бойынша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мамыр|маусым|шілде|тамыз|қыркүйек|қазан|қараша|желтоқсан|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Қаржыландыру жоспарларын жасауға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мониторингіне жауапты бюджеттік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әкімшісі құрылымдық бөлiмшесінiң басшысы ______________ (Аты-жөнi)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4-қосымша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Бекітемін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бағдарламалар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әкімшісінің басшысы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аты-жөні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   20__ жылғы "___"_________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Бюджеттiк бағдарламалар әкімшісінің төлемдері бойынша бюджеттік бағдарламаларды (кiшi бағдарламаларды)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қаржыландыру 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Бюджеттiң түрi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Кезеңi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бiрлiгi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Бюджеттiк бағдарламалар әкiмшiсi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Коды         |Атауы|Бiр жылға| оның ішінде айлар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______________________|     |арналған |___________________________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әкімші|бағ.|кіші|ерек.|     |қаржылық |қаңтар|ақпан|наурыз|сәуір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|дар.|бағ.|шелі.|     | жоспар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|лама|дар.|гі   |     |       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 |лама|     |     |         |   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таблицаның жалғасы: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оның ішінде айлар бойынша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мамыр|маусым|шілде|тамыз|қыркүйек|қазан|қараша|желтоқсан|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Қаржыландыру жоспарларын жасауға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мониторингіне жауапты бюджеттік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әкімшісі құрылымдық бөлiмшесінiң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 __________________ (Аты-жөнi)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Ақша аударуға арналған өтініш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Күні 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        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Ақша аударушы                        Шотты дебеттеу     ЖСК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-----------------------        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!                               I  ! II   !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 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_____!______!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I -(1) Резидент; (2) Резидент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II - Экономика секторы (0-9)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Алушы банк                        Валюталау күні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         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Валюта         ! Сомасы              Сомасы жазумен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         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 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Бенефециар                        Шотты кредиттеу    ЖСК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         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Елі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(егер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 болса !                       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 III  ! IV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------------- КБе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III -(1) Резидент;  (2)Резидент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IV - Экономика секторы (0-9)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Бенефициар банкі                   Банк-делдал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         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Елі          ! БСК                            !  БСК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Алушы Банк Комиссиясы              Делдал Банк Комиссиясы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Ақша жіберушінің есебінен          Ақша жіберушінің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Бенефициардың есебінен             Бенефициардың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Келісім-шарт нөмірі, күні           Төлемді тағайындау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          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 ТТК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Ерекше жағдайлар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Ақша жіберушінің қолдары             Алушы банк жүргізген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           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Басшының аты-жөні________                 ж. "___"______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    қолы ____________            жауапты атқарушылардың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бухгалтердің                     қолы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аты-жөні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қолы ______________            М.О.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          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18-қосымша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БЕКІТЕМІН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вице-министрі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уәкілетті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органның басшысы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бағдарламалар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әкімшісінің басшысы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(Аты-жөні)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жылғы "___"_________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 "___"____________ ______________ негізінде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 бюджеттің міндеттемелері (төлемдері) бойынша қаржыландыру ______________________ өзгерістер енгізу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(бюджеттік бағдарламалар әкімшісінің жиынтық жоспары,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қаржыландыру жоспары)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N АНЫҚТАМА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(мың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Бюджеттік |  Бюджеттік сыныптама    |Азайтыл.|Өзгеріс.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бағдарла. |         коды            |  сын   |  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малар   |_________________________| немесе |барлығы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әкімшісінің|Әкімші|Бағд.|Кіші |Ерекш.| көбей.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атауы   |      |     |бағд.|      | тілсін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таблицаның жалғасы: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оның ішінде айлар бойынша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қаңтар|ақпан|наурыз|сәуір|мамыр|маусым|шілде|тамыз|қыркүйек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таблицаның жалғасы: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ішінде айлар бойынша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қазан|қараша|желтоқсан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МБД директоры __________ (аты-жөні)    МОКД, МКД, ХКД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директоры _______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Қазынашылық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 _______________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МОКД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 _______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Анықтама жасауға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жауапты құрылымдық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бөлімшенің басшысы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_______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мониторингіне жауапты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құрылымдық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бөлімшесінің басшысы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мониторингіне жауапты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әкімшісі құрылымдық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бөлімшесінің басшысы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 (аты-жөні)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Ұлттық қорының түсімдері және оны пайдалану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ЕСЕП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Күні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Өлшем бірлігі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                                                          Сомасы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                        2   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Есептi кезеңнiң басына Ұлттық қордың ақшалай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 Түсiм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шикiзат секторы ұйымдарынан түсетiн жоспардан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Қорды басқарудан түсетiн инвестициялық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Қазақстан Pecпубликасының заңнамасымен тыйым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салынбаған өзге де түсімдер мен кірістер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 Пайдалану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сыртқы басқарушының комиссиондық сыйақысы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кастодиандардың қызметiне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заң кеңесшiсiнiң төленген қызметтерiн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Қорды сенiмдi басқару кезiнде буындауы мүмкiн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басқа да шығыстар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сыртқы басқармаларды басқару жөнiндегi келiсiмдерi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мерзiмiнен бұрын бұзылған кезде пайда болуы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мүмкiн шығын сомалары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Ұлттық Банкке комиссиондық сыйақы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Жарлықпен көзделген Қордың өзге де шығыстары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  Есептi кезеңнiң аяғына Ұлттық қордың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қаражаты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Қазынашылық комитетінің басшысы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Қазынашылық комитетінің жауапты атқарушысы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5-1-қосымша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"БЕКІТЕМІН"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 жылғы "___"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Республикалық бюджетке түсетін түсімдердің 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Айы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Өлш. бірлігі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 Түсімдердің жоспары, оның  | Республика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ББС кодтары        |  ішінде облыстар, Астана,  |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   Алматы қалалары бойынша  | 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Са.|Сы.|Кіші|Ерек.|Атауы |Ақмола|Ақтөбе|Алматы |және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на.|ны.|сы. |ше.  |      |      |      |       | т.б.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 |бы |ныбы|лігі |      |      |      |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Құрылымдық бөлімшенің басшысы ______________ /аты, жөні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5-2-қосымша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"БЕКІТЕМІН"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 жылғы "___"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Республикалық бюджетке түсетін түсімдер жоспарының жобасы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Айы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Өлш. бірлігі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 Түсімдердің жоспары, оның  | Республика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ББС кодтары        |  ішінде облыстар, Астана,  |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|   Алматы қалалары бойынша  | 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Са.|сы.|Кіші|Ерек.|Атауы |Ақмола|Ақтөбе|Алматы |және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на.|ны.|сы. |ше.  |      |      |      |       | т.б.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 |бы |ныбы|лігі |      |      |      |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Мемлекеттік органның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 атқарушы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 ____________________________/ аты, жөні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13-1-қосымша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Шетел валютасын айырбастауға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N ___ өтiнiш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жылғы "___"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Аумақтық қазынашылық органының атауы: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Почталық мекен-жайы: 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Мәмiле жөнiндегi мәселелердi шешуге уәкiлеттiк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қызметкердiң аты-жөнi 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Қазынашылық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Ұлттық Банкiндегi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корреспонденттiк шотының N 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қазынашылық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Қазынашылық комитетiндегi шотының N: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Шетел валютасында қаражатты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бағыты: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Бiздiң есебiмiзден және бiздiң атымыздан шетел валютасында құралдар сатып алуға мынадай шарттарда мәмiле жасасуды тапсырамыз: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Валюта түрi |  Сатып алу сомасы  |  Ұлттық Банк  | Бағам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         |    бағамы     | теңгемен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                         |   алу сомасы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Өтiнiштiң қолданылу мерзiмi ___ ж. "___" __________ дейiн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Бюджеттiк сипаттағы, ақылы қызметтердiң, демеушiлiк, қайырымдылық көмектiң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(кepeк емесiн сызыңыз).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бухгалтер: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14-1-қосымша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 жағдай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(облыстың, Астана, Алматы қалаларының атауы)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алынған бюджеттiк алымдар туралы анықтама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теңге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                    Атауы                                 Сомасы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Бөлуге болатын қaражаттың қалдығы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 Барлығы кiрiстердiң 3 санаты бойынша түскенi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Салықтық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Капиталмен жасалатын операциялардан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 Бюджеттік алулар процентi (ҚР Қаржы министрлiгiнiң ______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бұйрығының 1-қосымшасына сәйкес)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  Бюджеттік алымдар сомасы (2-жол*3/100 жол)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 Ағымдағы күннiң басына жете төленбеген сома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 Жете төленбеген ақыны ескере отырып республикалық бюджетке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аударуға жататын бюджеттiк алулардың сомасы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  Ағымдағы күннің аяғына жете төленбеген ақының қалдығы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 ________________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(қолы)            (аты-жөнi)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Ескерту: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Анықтамаға енгiзiлетiн деректер мынадай түрде анықталады: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ағымдағы күннiң басына бөлуге болатын қаражаттың кiрiс қалдығы (1-жол) - ИИСК жүйесi бойынша 5-34 "Шоттардағы қалдықтар туралы есеп" нысаны немесе БАСК-М жүйесi бойынша 115 "Бөлуге жататын қалдықтың қозғалысы жөнiндегі ведомость" нысаны деректерiнiң негізiнде;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"Салықтық", "Салықтық емес" және "Капиталмен жасалатын операциялардан түсетiн кiрiстер" үш санаты бойынша түсiмдердiң барлығы (2-жол) - ИИСК жүйесi бойынша 2-15 "Түсiмдердiң алымы бойынша жыл сайынғы есеп" нысаны немесе БАСК-М жүйесi бойынша 041 "Бюджет кiрiстерi түсiмдерiнiң күн сайынғы ведомосы" нысаны деректерінің негізiнде;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Бюджеттік алулар процентi (3-жол) - Қазақстан Республикасы Қаржы министрлiгiнiң тиiстi бұйрығының негізінде;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республикалық бюджетке аударуға ұйғарылатын бюджеттiк алулар сомасы (4-жол) - (2-жол* 3/100 жол) сияқты.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Жете төленбеген ақыларды ескере отырып, республикалық бюджетке аударуға жататын бюджеттiк алулардың сомасы, (6-жол) мынадай түрде анықталады: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егер 4 және 5-жолдардың сомасы аз немесе бөлуге жататын кiрiс қалдықтарының 50 процентiне тең болса (1-жол), онда республикалық бюджетке аударуға жататын бюджеттiк алулар сомасы - 4 және 5-жолдардың сомасына теңестiрiледi;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егер 4 және 5-жолдардың сомасы бөлуге жататын кiрiс қалдықтарының 50 процентiнен артық болса, онда республикалық бюджетке аударуға жататын бюджеттiк алулар сомасы - 4 және 5-жолдардың сомасы сияқты анықталады, бiрақ бөлуге жататын кiрiс қалдықтарының 50 процентiнен аспайды (1-жол);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- 7-жол (4-жол+5-жол-6-жол) сияқты анықталады.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15-1-қосымша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N ____ АНЫҚТАМА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 бюджетке түсетін түсімдердің жиынтық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жоспарына өзгерістер енгізу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 негізінде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200__ ж. "__" 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БЕКІТЕМІН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вице-министрі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 ___________(аты-жөні)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 жылғы "___" 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(мың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Түсімдердің  |  Бюджеттік сыныптама коды  |Азайтыл.|  Өзгер.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атауы     |____________________________|  сын   |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|санаты|сыныбы| кіші |ерекше.| немесе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 |      |сыныбы| лігі  | көбей.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 |      |      |       | тілсін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МБД директоры _____________         (ККД, МКД, СК,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ММЖК,ХҚКД)директоры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Түсімдердің мониторингіне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жауапты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уәкілетті орган құрылымдық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бөлімшесінің басшысы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таблицаның жалғасы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(мың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Оның ішінде айлар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қаң.|ақпан|нау.|сәуір|ма.|мау.|шілде|тамыз|қыр. |қазан|қара.|жел.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 |     |рыз |     |мыр|сым |     |     |күйек|     |ша   |тоқсан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17-1-қосымша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______ж. "____" ________ N 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Республикалық бюджетке түсетін түсімдер жоспарларын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өзгертуге арналған өтінім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мынадай өзгерістерді енгізуді өтінеді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ББС коды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Өлш. бірлігі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Облыстардың, |            Өзгерістер            |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Астана, Алматы|__________________________________|   сомасы-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қалаларының  |айы|сомасы |айы|сомасы| және т.б. |  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     |   |       |   |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атқарушы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 _________________ / Аты-жөні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14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14-қосымша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Келісілді                              Бекітемін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Қаржы         Бюджеттік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вице-министрі                      әкімшісінің басшысы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(Жергілікті уәкілетті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органның басшысы)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жылғы "__"____________             20__ жылғы "__"____________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М.О.                                   М.О.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Кірістердің және мемлекеттік мекемелердің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ақылы қызметтерді іске асыруынан алынатын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қаражаты бойынша шығыстарды қаржыландырудың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жиынтық 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          Кодтары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функция               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бағдарламалардың әкімшісі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                 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Кіші бағдарлама            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Ақылы қызмет түрлері               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 Жол коды/ | Тоқсандар бойынша сомасы | Жиыны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 ерекшелік |__________________________|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 коды      |  1   |  2   |  3   |  4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2          3     4      5      6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Кірістер барлығы
</w:t>
      </w:r>
      <w:r>
        <w:rPr>
          <w:rFonts w:ascii="Times New Roman"/>
          <w:b w:val="false"/>
          <w:i w:val="false"/>
          <w:color w:val="000000"/>
          <w:sz w:val="28"/>
        </w:rPr>
        <w:t>
         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Жыл басына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қаражаттың қалдығы       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Ағымдағы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түсімдері                012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Шығыстар барлығы
</w:t>
      </w:r>
      <w:r>
        <w:rPr>
          <w:rFonts w:ascii="Times New Roman"/>
          <w:b w:val="false"/>
          <w:i w:val="false"/>
          <w:color w:val="000000"/>
          <w:sz w:val="28"/>
        </w:rPr>
        <w:t>
         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әрбір ерекшелік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Бюджеттің кірісіне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аударуға жатады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Қаржы қызметінің басшысы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