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11f9" w14:textId="fb71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2004-2006 жылдарға арналған республикалық бюджетiнiң болжамды көрсеткiштерi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12 қыркүйектегі N 927 қаулысы. Күші жойылды - ҚР Үкіметінің 2005.04.12. N 333 қаулысымен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"Бюджет жүйесi туралы" Қазақстан Республикасының 1999 жылғы 1 сәуiрдегi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16-бабына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Республикасының 2004-2006 жылдарға арналған республикалық бюджетiнiң болжамды көрсеткiштерi бекiтiлсiн.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1-тармағында көрсетілген Қазақстан Республикасының 2004-2006 жылдарға арналған республикалық бюджетiнiң болжамды көрсеткiштерi Қазақстан Республикасы Парламентiнiң Мәжiлiсiне енгiзiлсiн.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Республикасының 2003-2005 жылдарға арналған республикалық бюджетiнiң болжамды көрсеткiштерi туралы" Қазақстан Республикасы Үкiметiнiң 2002 жылғы 13 қыркүйектегi N 1001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күшi жойылды деп танылсын.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күшiне енедi.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12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927 қаулысымен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2004-2006 жылдарға </w:t>
      </w:r>
      <w:r>
        <w:br/>
      </w:r>
      <w:r>
        <w:rPr>
          <w:rFonts w:ascii="Times New Roman"/>
          <w:b/>
          <w:i w:val="false"/>
          <w:color w:val="000000"/>
        </w:rPr>
        <w:t xml:space="preserve">
арналған республикалық бюджетiнiң болжамды </w:t>
      </w:r>
      <w:r>
        <w:br/>
      </w:r>
      <w:r>
        <w:rPr>
          <w:rFonts w:ascii="Times New Roman"/>
          <w:b/>
          <w:i w:val="false"/>
          <w:color w:val="000000"/>
        </w:rPr>
        <w:t xml:space="preserve">
көрсеткiштерi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Қосымша жаңа редакцияда - ҚР Үкіметінің 2004.05.07. N 515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Атауы            |   Есеп  | Есеп |        Болжам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 2002 жыл| 2003 |________________________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         | жыл  |2004 жыл| 2005 |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         |      |        | жыл  |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Республикалық бюджетке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түсімдер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теңгемен               565,3   722,0   934,3   1017,6  1133,3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ЖIӨ-ге %-пен                 15,0    16,2    18,4     17,9    17,5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Кірiстер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теңгемен               505,7   649,0   846,8   926,1   1033,1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ЖIӨ-ге %-пен                 13,4    14,6    16,7    16,2    15,9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Салық түсімдері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теңгемен               458,2   603,4   762,5   874,8   979,8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ЖIӨ-ге %-пен                 12,1    13,6    15,0    15,3    15,1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Салыққа жатпайтын түсімдер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теңгемен               41,5    39,3    74,1    40,6    42,4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ЖIӨ-ге %-пен                 1,1     0,9     1,5     0,7     0,7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Капиталмен жасалатын операциялардан алынатын кiрiстер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теңгемен               5,9     6,3     10,3    10,8    10,8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ЖIӨ-ге %-пен                 0,2     0,1     0,2     0,2     0,2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Алынған ресми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теңгемен               49,1    57,6    69,9    76,2    91,5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ЖIӨ-ге %-пен                 1,3     1,3     1,4     1,3     1,4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Кредиттердi қайтару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теңгемен               10,5    15,4    17,6    15,3    8,8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ЖIӨ-ге %-пен                 0,3     0,3     0,3     0,3     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Республикалық бюджеттiң шығыстары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теңгемен               570,0   773,9   1027,0  1103,1  1165,8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ЖIӨ-ге %-пен                 15,1    17,4    20,2    19,4    18,0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Республикалық бюджеттің тапшылығы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теңгемен               -4,7    -51,9   -92,7   -85,5   -32,5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ЖIӨ-ге %-пен                 -0,1    -1,2    -1,8    -1,5    -0,5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Анықтамалық: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ЖIӨ, млрд. теңге          3776,0   4449,8   5083,0   5700,0  6494,0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өткен жылға %-пен          109,8    109,2    108,1    106,9   108,2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Тауарлардың экспорты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(ФОБ), млн. АҚШ долл.     10043,3  13201,4  13655,0 13702,0  14714,8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ЖIӨ-ге %-пен               40,8     44,3     37,2    31,9     29,7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Тауарлардың импорты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(ФОБ), млн. АҚШ долл.      7435,4  9030,7   10401,0 11457,4  12956,4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ЖIӨ-ге %-пен                30,2    30,3     28,3     26,7     26,2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Тұтыну бағасының индексі,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%-пен жылына орташа          5,9    6,4,      5,4      5,0     5,0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АҚШ долларына теңге бағамы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жылына орташа               153,5   149,5    138,3     132,8  131,2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Мұнайға дүниежүзілiк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баға (BRENT қоспасы),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 баррель үшiн АҚШ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доллары                      25,0    28,9     27,1      24,8   25,0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