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ed8e" w14:textId="7f8e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2 жылғы 12 қыркүйектегі N 996 және 2003 жылғы 20 қаңтардағы N 54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інің 2003 жылғы 6 қазандағы N 1027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ің "Қазақстан Республикасының мемлекеттiк басқару жүйесiн одан әрі жетiлдiру туралы" 2003 жылғы 13 маусымдағы N 11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Инновациялық қызмет туралы" Қазақстан Республикасының Заңын iске асыру жөнiндегі іс-шаралар туралы" Қазақстан Республикасы Үкiметінің 2003 жылғы 20 қаңтардағы N 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Бiлiм және ғылым министрлiгi" деген сөздер "Индустрия және сауда министрлi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"Инновациялық қызмет туралы" Қазақстан Республикасының Заңын iске асыру жөнiндегi 2003-2004 жылдарға арналған iс-шаралар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-жолдағы "Жауапты орындаушылар" деген баған мынадай редакцияда жазылсын: "ИСМ, БҒМ, ЭБЖ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-жол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уапты орындаушылар" деген 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М, БҒМ, ЭБЖ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у мерзiмi" деген бағандағы "наурыз" деген сөз "желтоқсан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-жол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уапты орындаушылар" деген 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М, БҒМ, ЭБЖ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у мерзiмi" деген бағандағы "маусым" деген сөз "қараш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-жолдағы "Жауапты орындаушылар" деген 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М, БҒМ, ЭБЖ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7 және 8-жолдардағы "Жауапты орындаушылар" деген 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М, БҒМ, ЭБЖМ, Қар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1.2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