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b18d" w14:textId="d44b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14 қарашадағы N 1389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қазандағы N 1051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"Әкелiнетiн тауарларға кеден бажының ставкалары туралы" Қазақстан Республикасы Үкiметiнiң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46, 450-құжат)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"2201           Сулар, табиғи немесе           20, бiрақ 1 кг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жасанды минералды, газды,      0,25 ЕВРО-дан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қант немесе басқа да                       емес"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тәттiлендiретiн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дәмдi-хош иiстi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қосылмаған суларды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алғанда; мұз бен 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"мыналардан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2201 90 000-ден Құбырлардан өтетiн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шаруашылық-ауыз су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техникалық мақсаттарға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арналған басқа да ауыз су*                     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екi апта мерзiмде Еуразиялық экономикалық қауымдастық Интеграциялық комитетiнiң Хатшылығына Қазақстан Республикасының Үкiметi қабылдайтын сыртқы сауда қызметiн реттеу шаралары туралы хабарласын.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түрде жарияланған күнiнен бастап отыз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