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5f775" w14:textId="af5f7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2001 жылғы 1 наурыздағы N 311 және 2002 жылғы 11 ақпандағы N 203 қаулыларына өзгерiстер мен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31 қазандағы N 1083 қаулысы. Күші жойылды - Қазақстан Республикасы Үкіметінің 2016 жылғы 23 тамыздағы № 476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23.08.2016 </w:t>
      </w:r>
      <w:r>
        <w:rPr>
          <w:rFonts w:ascii="Times New Roman"/>
          <w:b w:val="false"/>
          <w:i w:val="false"/>
          <w:color w:val="ff0000"/>
          <w:sz w:val="28"/>
        </w:rPr>
        <w:t>№ 476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Үкiметiнiң кейбiр шешiмдерiне мынадай өзгерiстер мен толықтырулар енгiзiлсiн: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Республикасында орнатылатын ескерткiштер мен монументтер жөнiндегi мемлекеттiк комиссия құру туралы" Қазақстан Республикасы Үкiметiнiң 2001 жылғы 1 наурыздағы N 311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ПYКЖ-ы, 2001 ж., N 9, 97-құжат):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Қазақстан Республикасында орнатылатын ескерткiштер мен монументтер жөнiндегi мемлекеттiк комиссияның құрамына мыналар енгiзiлсiн: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Тасмағамбетов            - Қазақстан Республикасының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Иманғали Нұрғалиұлы        хатшысы, төраға (келiсiм бойынша);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Қасейiнов                - Қазақстан Республикасының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Дүйсен Қорабайұлы          министрi, төрағаның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мына: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"Нысанбаев               - Қазақстан Республикасының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Әбдiмәлiк Нысанбайұлы      академиясы Философия институтының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директоры, "Қазақ энциклопедиясының"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 редакторы;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Аманшаев                 - Қазақстан Республикасының Мәдениет,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Әмiрханұлы           ақпарат және қоғамдық 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министрлiгi Мәдениет комитетінің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төрағасы, хатшы"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деген жолдар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"Нысанбаев               -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Әбдiмәлiк Нысанбайұлы      ғылым  министрлiгi Философия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саясаттану институтының директоры,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Қазақстан Республикасы академиясының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корреспондент-мүшесi;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Аманшаев                 - Қазақстан Республикасының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Ермек Әмiрханұлы           вице-министрi, хатшы";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көрсетiлген құрамнан Мұхаметжанов Бауыржан Әлiмұлы, Құл-Мұхаммед Мұхтар Абрарұлы, Тiлеухан Бекболат Қанайұлы шығарылсын;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10.08.2015 </w:t>
      </w:r>
      <w:r>
        <w:rPr>
          <w:rFonts w:ascii="Times New Roman"/>
          <w:b w:val="false"/>
          <w:i w:val="false"/>
          <w:color w:val="00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1-тармаққа өзгеріс енгізілді - ҚР Үкіметінің 10.08.2015 </w:t>
      </w:r>
      <w:r>
        <w:rPr>
          <w:rFonts w:ascii="Times New Roman"/>
          <w:b w:val="false"/>
          <w:i w:val="false"/>
          <w:color w:val="000000"/>
          <w:sz w:val="28"/>
        </w:rPr>
        <w:t>№ 621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күнiнен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