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422b" w14:textId="b044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Азаматтық және саяси құқықтар туралы халықаралық пактіге және Экономикалық, әлеуметтік және мәдени құқықтар туралы халықаралық пактіге қол қоюы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6 қарашадағы N 1096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 Президентiнiң "Қазақстан Республикасының Азаматтық және саяси құқықтар туралы халықаралық пактiге және Экономикалық, әлеуметтiк және мәдени құқықтар туралы халықаралық пактiге қол қоюы туралы" Жарлығының жобасы Қазақстан Республикасы Президентiнiң қарауына енгізiлсiн. </w:t>
      </w:r>
      <w:r>
        <w:br/>
      </w:r>
      <w:r>
        <w:rPr>
          <w:rFonts w:ascii="Times New Roman"/>
          <w:b w:val="false"/>
          <w:i w:val="false"/>
          <w:color w:val="000000"/>
          <w:sz w:val="28"/>
        </w:rPr>
        <w:t>
      2. Қазақстан Республикасы Үкiметiнiң "Қазақстан Республикасы Президентiнiң "Қазақстан Республикасының Азаматтық және саяси құқықтар туралы халықаралық пактiге және Экономикалық, әлеуметтiк және мәдени құқықтар туралы халықаралық пактiге қол қоюы туралы" Жарлығының жобасы туралы" 2003 жылғы 11 сәуiрдегi N 349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Азаматтық және </w:t>
      </w:r>
      <w:r>
        <w:br/>
      </w:r>
      <w:r>
        <w:rPr>
          <w:rFonts w:ascii="Times New Roman"/>
          <w:b/>
          <w:i w:val="false"/>
          <w:color w:val="000000"/>
        </w:rPr>
        <w:t xml:space="preserve">
саяси құқықтар туралы халықаралық пактіге </w:t>
      </w:r>
      <w:r>
        <w:br/>
      </w:r>
      <w:r>
        <w:rPr>
          <w:rFonts w:ascii="Times New Roman"/>
          <w:b/>
          <w:i w:val="false"/>
          <w:color w:val="000000"/>
        </w:rPr>
        <w:t xml:space="preserve">
және Экономикалық, әлеуметтік және мәдени </w:t>
      </w:r>
      <w:r>
        <w:br/>
      </w:r>
      <w:r>
        <w:rPr>
          <w:rFonts w:ascii="Times New Roman"/>
          <w:b/>
          <w:i w:val="false"/>
          <w:color w:val="000000"/>
        </w:rPr>
        <w:t xml:space="preserve">
құқықтар туралы халықаралық пактіге қол қоюы туралы </w:t>
      </w:r>
    </w:p>
    <w:bookmarkEnd w:id="1"/>
    <w:p>
      <w:pPr>
        <w:spacing w:after="0"/>
        <w:ind w:left="0"/>
        <w:jc w:val="both"/>
      </w:pPr>
      <w:r>
        <w:rPr>
          <w:rFonts w:ascii="Times New Roman"/>
          <w:b w:val="false"/>
          <w:i w:val="false"/>
          <w:color w:val="000000"/>
          <w:sz w:val="28"/>
        </w:rPr>
        <w:t xml:space="preserve">      Қазақстан Республикасында адамның негiзгi құқықтары мен бостандықтарын нығайту және оның демократиялық қағидаттарға адалдығын растау мақсатында қаулы етемін: </w:t>
      </w:r>
    </w:p>
    <w:bookmarkStart w:name="z3" w:id="2"/>
    <w:p>
      <w:pPr>
        <w:spacing w:after="0"/>
        <w:ind w:left="0"/>
        <w:jc w:val="both"/>
      </w:pPr>
      <w:r>
        <w:rPr>
          <w:rFonts w:ascii="Times New Roman"/>
          <w:b w:val="false"/>
          <w:i w:val="false"/>
          <w:color w:val="000000"/>
          <w:sz w:val="28"/>
        </w:rPr>
        <w:t xml:space="preserve">
      1. Бiрiккен Ұлттар Ұйымының Бас Ассамблеясы 1966 жылғы 16 желтоқсанда Нью-Йорк қаласында қабылдаған Азаматтық және саяси құқықтар туралы халықаралық пактiге және Экономикалық, әлеуметтiк және мәдени құқықтар туралы халықаралық пактiге (бұдан әрi - </w:t>
      </w:r>
      <w:r>
        <w:br/>
      </w:r>
      <w:r>
        <w:rPr>
          <w:rFonts w:ascii="Times New Roman"/>
          <w:b w:val="false"/>
          <w:i w:val="false"/>
          <w:color w:val="000000"/>
          <w:sz w:val="28"/>
        </w:rPr>
        <w:t xml:space="preserve">
Пактiлер) қол қойылсын.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Бiрiккен Ұлттар Ұйымы жанындағы Тұрақты өкiлi Ержан Қозыұлы Қазыхановқа Пактiлерге қол қоюға және оларды бекiту кезiнде қосымша түсiнiктер тұжырымдау мүмкiндiгi туралы мәлiмдеуге өкiлеттiк берiлсiн.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Сыртқы iстер министрлiгi Ержан Қозыұлы Қазыхановқа Пактiлерге қол қоюға өкiлеттiктер сертификатын берсiн. </w:t>
      </w:r>
    </w:p>
    <w:bookmarkEnd w:id="4"/>
    <w:bookmarkStart w:name="z6" w:id="5"/>
    <w:p>
      <w:pPr>
        <w:spacing w:after="0"/>
        <w:ind w:left="0"/>
        <w:jc w:val="both"/>
      </w:pPr>
      <w:r>
        <w:rPr>
          <w:rFonts w:ascii="Times New Roman"/>
          <w:b w:val="false"/>
          <w:i w:val="false"/>
          <w:color w:val="000000"/>
          <w:sz w:val="28"/>
        </w:rPr>
        <w:t xml:space="preserve">
      4. Осы Жарлық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