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130c" w14:textId="ea61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Yкіметiнiң 2003 жылғы 5 қыркүйектегi N 903 қаулысына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26 қарашадағы N 1183 қаулысы.
Қаулының күші жойылды - ҚР Үкіметінің 2006.03.31. N 222 қаулысымен.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Yкiметi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Yкіметiнiң 2003-2006 жылдарға арналған бағдарламасын iске асыру жөнiндегi iс-шаралар жоспары туралы" Қазақстан Республикасы Үкiметiнiң 2003 жылғы 5 қыркүйектегі N 903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ПYКЖ-ы, 2003 ж., N 36, 366-құжат) мынадай өзгерiстер енгiзiлсін: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Қазақстан Республикасы Үкiметiнiң 2003-2006 жылдарға арналған бағдарламасын іске асыру жөніндегі iс-шаралар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Әлеуметтiк саясат"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"6.3. Жұмыспен қамту және еңбек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 реттік нөмiрi 6.3.5-жолдағы "MAКM" деген сөз "АқМ, МәдМ"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"6.5. Мәдениет"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нөмiрлерi 6.5.4., 6.5.5., 6.5.6., 6.5.8., 6.5.9. және 6.5.13.-жолдардағы 4-баған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"МәдМ";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6.5.2.-жолдағы 4-баған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"МәдМ, АқМ";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нөмiрлерi 6.5.3., 6.5.11 және 6.5.12.-жолдардағы 4-баған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 реттiк нөмiрi 6.5.10.-жолдағы "MAКM" деген сөз "МәдМ"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Мемлекеттiк реттеу"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"7.3. Мемлекеттiк активтердi басқару" деген бөлiмшеде: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4-бағанда, реттік нөмiрi 7.3.4.-жолдағы "MAКM" деген сөз "АқМ"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Ішкі саяси тұрақтылық және қоғамды топтастыру"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 реттік нөмірлері 11.1. және 11.2. жолдардағы "МАКМ" деген сөз "АқМ"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11.3.-жолдағы 4-баған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"МәдМ";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11.4. және 11.5-жолдардағы 4-баған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Жоспарға ескертуде: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"МАКМ - Мәдениет, ақпарат және қоғамдық келісім министрлігі" деген жол мынандай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"МәдМ" - Мәдениет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 - Ақпарат министрлігі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