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d06f" w14:textId="6bed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26 желтоқсандағы N 1379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қарашадағы N 1197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 жылға арналған республикалық бюджет туралы" Қазақстан Республикасының Заңын iске асыру туралы" Қазақстан Республикасы Үкiметiнің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"Жалпы сипаттағы мемлекеттiк қызметтер көрсету" деген функционалдық топтағы "45853316" деген сандар "45841281"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Республикасының Қаржы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"11933413" деген сандар "11921378"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"Әкiмшiлiк шығындар"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"7723925" деген сандар "7711890"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бағдарламадағы "602657" деген сандар "590622"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деген функционалдық топтағы "44451779" деген сандар "44455882"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Республикасының Ауыл шаруашылығы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"40441501" деген сандар "40445604"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"Әкiмшiлiк шығындар"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"2717252" деген сандар "2721355"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бағдарламадағы "222437" деген сандар "226540"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топтағы "60837834" деген сандар "60844125"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"57867601" деген сандар "57873892"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"Әкiмшiлiк шығындар"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"615640" деген сандар "621931"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бағдарламадағы "242230" деген сандар "248521"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"Өзгелер" деген функционалдық топтағы "68839522" деген сандар "68841163"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Республикасының Индустрия және сауда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"8857343" деген сандар "8860466"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"Әкiмшiлiк шығындар"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"317202" деген сандар "320325"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бағдарламадағы "199752" деген сандар "202875"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 "Қазақстан Республикасының Табиғи монополияларды реттеу және бәсекелестiктi қорғау жөнiндегi агенттiгi"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"765519" деген сандар "764037"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"Әкiмшiлiк шығындар"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"287652" деген сандар "286170"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деген кiшi бағдарламадағы "116337" деген сандар "114855"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осы қаулының 1-тармағында аталған республикалық бюджеттiк бағдарламалардың әкiмшiлерiмен бiрлесiп, белгiленген тәртiппен республикалық бюджеттiк бағдарламалар бойынша кассалық орындауды қайта бөлудi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1-тармағында аталған республикалық бюджеттiк бағдарламалардың әкiмшiлерi он күн мерзiмде Қазақстан Республикасының Экономика және бюджеттiк жоспарлау министрлiгiне бекiтiлген республикалық бюджеттiк бағдарламалардың паспорттарына тиiстi өзгерiстер енгiзу жөнiндегi ұсыныстарды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